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01D2F" w:rsidRDefault="00101D2F" w:rsidP="00101D2F">
      <w:pPr>
        <w:jc w:val="center"/>
        <w:rPr>
          <w:b/>
          <w:sz w:val="56"/>
          <w:szCs w:val="56"/>
        </w:rPr>
      </w:pPr>
      <w:r>
        <w:rPr>
          <w:b/>
          <w:sz w:val="56"/>
          <w:szCs w:val="56"/>
        </w:rPr>
        <w:t>ZPRÁVA O ČINNOSTI KNIHOVNY</w:t>
      </w:r>
    </w:p>
    <w:p w:rsidR="00101D2F" w:rsidRDefault="00101D2F" w:rsidP="00101D2F">
      <w:pPr>
        <w:jc w:val="center"/>
        <w:rPr>
          <w:b/>
          <w:sz w:val="56"/>
          <w:szCs w:val="56"/>
        </w:rPr>
      </w:pPr>
      <w:r>
        <w:rPr>
          <w:b/>
          <w:sz w:val="56"/>
          <w:szCs w:val="56"/>
        </w:rPr>
        <w:t>V ROCE 202</w:t>
      </w:r>
      <w:r w:rsidR="005F60CE">
        <w:rPr>
          <w:b/>
          <w:sz w:val="56"/>
          <w:szCs w:val="56"/>
        </w:rPr>
        <w:t>5</w:t>
      </w:r>
    </w:p>
    <w:p w:rsidR="00101D2F" w:rsidRDefault="00101D2F" w:rsidP="00101D2F">
      <w:pPr>
        <w:jc w:val="center"/>
        <w:rPr>
          <w:b/>
          <w:sz w:val="56"/>
          <w:szCs w:val="56"/>
        </w:rPr>
      </w:pPr>
    </w:p>
    <w:p w:rsidR="00101D2F" w:rsidRDefault="00101D2F" w:rsidP="00101D2F">
      <w:pPr>
        <w:jc w:val="center"/>
        <w:rPr>
          <w:b/>
          <w:sz w:val="56"/>
          <w:szCs w:val="56"/>
        </w:rPr>
      </w:pPr>
      <w:r>
        <w:rPr>
          <w:b/>
          <w:noProof/>
          <w:sz w:val="56"/>
          <w:szCs w:val="56"/>
        </w:rPr>
        <w:drawing>
          <wp:inline distT="0" distB="0" distL="0" distR="0">
            <wp:extent cx="5760720" cy="560070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beceda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60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1D2F" w:rsidRDefault="00101D2F" w:rsidP="00101D2F">
      <w:pPr>
        <w:jc w:val="center"/>
        <w:rPr>
          <w:rFonts w:cstheme="minorHAnsi"/>
          <w:b/>
          <w:sz w:val="32"/>
          <w:szCs w:val="32"/>
        </w:rPr>
      </w:pPr>
    </w:p>
    <w:p w:rsidR="00101D2F" w:rsidRDefault="00101D2F" w:rsidP="00101D2F">
      <w:pPr>
        <w:jc w:val="center"/>
        <w:rPr>
          <w:rFonts w:cstheme="minorHAnsi"/>
          <w:b/>
          <w:sz w:val="32"/>
          <w:szCs w:val="32"/>
        </w:rPr>
      </w:pPr>
      <w:r>
        <w:rPr>
          <w:rFonts w:cstheme="minorHAnsi"/>
          <w:b/>
          <w:sz w:val="32"/>
          <w:szCs w:val="32"/>
        </w:rPr>
        <w:t>MĚSTSKÁ KNIHOVNA VELKÉ BÍLOVICE</w:t>
      </w:r>
    </w:p>
    <w:p w:rsidR="00101D2F" w:rsidRDefault="00101D2F" w:rsidP="00101D2F">
      <w:pPr>
        <w:jc w:val="center"/>
        <w:rPr>
          <w:rFonts w:cstheme="minorHAnsi"/>
          <w:b/>
          <w:sz w:val="32"/>
          <w:szCs w:val="32"/>
        </w:rPr>
      </w:pPr>
      <w:r>
        <w:rPr>
          <w:rFonts w:cstheme="minorHAnsi"/>
          <w:b/>
          <w:sz w:val="32"/>
          <w:szCs w:val="32"/>
        </w:rPr>
        <w:t>profesionální veřejná knihovna</w:t>
      </w:r>
    </w:p>
    <w:p w:rsidR="00101D2F" w:rsidRDefault="00101D2F" w:rsidP="00101D2F">
      <w:pPr>
        <w:jc w:val="center"/>
        <w:rPr>
          <w:rFonts w:cstheme="minorHAnsi"/>
          <w:b/>
          <w:sz w:val="32"/>
          <w:szCs w:val="32"/>
        </w:rPr>
      </w:pPr>
      <w:r>
        <w:rPr>
          <w:rFonts w:cstheme="minorHAnsi"/>
          <w:b/>
          <w:sz w:val="32"/>
          <w:szCs w:val="32"/>
        </w:rPr>
        <w:t>organizační složka obce</w:t>
      </w:r>
    </w:p>
    <w:p w:rsidR="00101D2F" w:rsidRDefault="00101D2F" w:rsidP="00101D2F">
      <w:pPr>
        <w:jc w:val="center"/>
        <w:rPr>
          <w:rFonts w:cstheme="minorHAnsi"/>
          <w:b/>
        </w:rPr>
      </w:pPr>
      <w:r>
        <w:rPr>
          <w:rFonts w:cstheme="minorHAnsi"/>
          <w:b/>
        </w:rPr>
        <w:lastRenderedPageBreak/>
        <w:t>ZÁKLADNÍ ÚDAJE</w:t>
      </w:r>
    </w:p>
    <w:p w:rsidR="00101D2F" w:rsidRDefault="00101D2F" w:rsidP="00101D2F">
      <w:pPr>
        <w:rPr>
          <w:rFonts w:cstheme="minorHAnsi"/>
        </w:rPr>
      </w:pPr>
    </w:p>
    <w:p w:rsidR="00101D2F" w:rsidRDefault="00101D2F" w:rsidP="00101D2F">
      <w:pPr>
        <w:rPr>
          <w:rFonts w:cstheme="minorHAnsi"/>
        </w:rPr>
      </w:pPr>
      <w:r>
        <w:rPr>
          <w:rFonts w:cstheme="minorHAnsi"/>
        </w:rPr>
        <w:t>Adresa:</w:t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  <w:t>Fabian 1215, 691 02 Velké Bílovice</w:t>
      </w:r>
    </w:p>
    <w:p w:rsidR="00101D2F" w:rsidRDefault="00101D2F" w:rsidP="00101D2F">
      <w:pPr>
        <w:rPr>
          <w:rFonts w:cstheme="minorHAnsi"/>
        </w:rPr>
      </w:pPr>
      <w:r>
        <w:rPr>
          <w:rFonts w:cstheme="minorHAnsi"/>
        </w:rPr>
        <w:t>Telefon:</w:t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  <w:t>519 346 616</w:t>
      </w:r>
    </w:p>
    <w:p w:rsidR="00101D2F" w:rsidRDefault="00101D2F" w:rsidP="00101D2F">
      <w:pPr>
        <w:rPr>
          <w:rFonts w:cstheme="minorHAnsi"/>
        </w:rPr>
      </w:pPr>
      <w:r>
        <w:rPr>
          <w:rFonts w:cstheme="minorHAnsi"/>
        </w:rPr>
        <w:t>E-mail:</w:t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  <w:t>knihovna@velkebilovice.cz</w:t>
      </w:r>
    </w:p>
    <w:p w:rsidR="00101D2F" w:rsidRDefault="00101D2F" w:rsidP="00101D2F">
      <w:pPr>
        <w:rPr>
          <w:rFonts w:cstheme="minorHAnsi"/>
        </w:rPr>
      </w:pPr>
      <w:r>
        <w:rPr>
          <w:rFonts w:cstheme="minorHAnsi"/>
        </w:rPr>
        <w:t>URL:</w:t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hyperlink r:id="rId6" w:history="1">
        <w:r>
          <w:rPr>
            <w:rStyle w:val="Hypertextovodkaz"/>
            <w:rFonts w:cstheme="minorHAnsi"/>
          </w:rPr>
          <w:t>https://knihovnavelkebilovice.webk.cz/</w:t>
        </w:r>
      </w:hyperlink>
    </w:p>
    <w:p w:rsidR="00101D2F" w:rsidRDefault="00101D2F" w:rsidP="00101D2F">
      <w:pPr>
        <w:rPr>
          <w:rFonts w:cstheme="minorHAnsi"/>
        </w:rPr>
      </w:pPr>
      <w:r>
        <w:rPr>
          <w:rFonts w:cstheme="minorHAnsi"/>
        </w:rPr>
        <w:t>Zřizovatel:</w:t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  <w:t>Město Velké Bílovice</w:t>
      </w:r>
    </w:p>
    <w:p w:rsidR="00101D2F" w:rsidRDefault="00101D2F" w:rsidP="00101D2F">
      <w:pPr>
        <w:rPr>
          <w:rFonts w:cstheme="minorHAnsi"/>
        </w:rPr>
      </w:pP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  <w:t>Náměstí Osvoboditelů 570</w:t>
      </w:r>
    </w:p>
    <w:p w:rsidR="00101D2F" w:rsidRDefault="00101D2F" w:rsidP="00101D2F">
      <w:pPr>
        <w:rPr>
          <w:rFonts w:cstheme="minorHAnsi"/>
        </w:rPr>
      </w:pP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  <w:t>691 02 Velké Bílovice</w:t>
      </w:r>
    </w:p>
    <w:p w:rsidR="00101D2F" w:rsidRDefault="00101D2F" w:rsidP="00101D2F">
      <w:pPr>
        <w:rPr>
          <w:rFonts w:cstheme="minorHAnsi"/>
        </w:rPr>
      </w:pPr>
      <w:r>
        <w:rPr>
          <w:rFonts w:cstheme="minorHAnsi"/>
        </w:rPr>
        <w:t xml:space="preserve">Starosta: </w:t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  <w:t>Ing. Lenka Grofová</w:t>
      </w:r>
    </w:p>
    <w:p w:rsidR="00101D2F" w:rsidRDefault="00101D2F" w:rsidP="00101D2F">
      <w:pPr>
        <w:rPr>
          <w:rFonts w:cstheme="minorHAnsi"/>
        </w:rPr>
      </w:pPr>
      <w:r>
        <w:rPr>
          <w:rFonts w:cstheme="minorHAnsi"/>
        </w:rPr>
        <w:t>Evidenční číslo MK ČR:</w:t>
      </w:r>
      <w:r>
        <w:rPr>
          <w:rFonts w:cstheme="minorHAnsi"/>
        </w:rPr>
        <w:tab/>
      </w:r>
      <w:r>
        <w:rPr>
          <w:rFonts w:cstheme="minorHAnsi"/>
        </w:rPr>
        <w:tab/>
        <w:t>1498</w:t>
      </w:r>
    </w:p>
    <w:p w:rsidR="00101D2F" w:rsidRDefault="00101D2F" w:rsidP="00101D2F">
      <w:pPr>
        <w:rPr>
          <w:rFonts w:cstheme="minorHAnsi"/>
        </w:rPr>
      </w:pPr>
      <w:r>
        <w:rPr>
          <w:rFonts w:cstheme="minorHAnsi"/>
        </w:rPr>
        <w:t>Sigla:</w:t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  <w:t>BVG503</w:t>
      </w:r>
    </w:p>
    <w:p w:rsidR="00101D2F" w:rsidRDefault="00101D2F" w:rsidP="00101D2F">
      <w:pPr>
        <w:rPr>
          <w:rFonts w:cstheme="minorHAnsi"/>
        </w:rPr>
      </w:pPr>
      <w:r>
        <w:rPr>
          <w:rFonts w:cstheme="minorHAnsi"/>
        </w:rPr>
        <w:t>Počet zaměstnanců:</w:t>
      </w:r>
      <w:r>
        <w:rPr>
          <w:rFonts w:cstheme="minorHAnsi"/>
        </w:rPr>
        <w:tab/>
      </w:r>
      <w:r>
        <w:rPr>
          <w:rFonts w:cstheme="minorHAnsi"/>
        </w:rPr>
        <w:tab/>
        <w:t>1</w:t>
      </w:r>
    </w:p>
    <w:p w:rsidR="00101D2F" w:rsidRDefault="00101D2F" w:rsidP="00101D2F">
      <w:pPr>
        <w:rPr>
          <w:rFonts w:cstheme="minorHAnsi"/>
        </w:rPr>
      </w:pPr>
      <w:r>
        <w:rPr>
          <w:rFonts w:cstheme="minorHAnsi"/>
        </w:rPr>
        <w:t>Knihovnice:</w:t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  <w:t xml:space="preserve">Marie Drábková </w:t>
      </w:r>
    </w:p>
    <w:p w:rsidR="00101D2F" w:rsidRDefault="00101D2F" w:rsidP="00101D2F">
      <w:pPr>
        <w:rPr>
          <w:rFonts w:cstheme="minorHAnsi"/>
        </w:rPr>
      </w:pPr>
      <w:r>
        <w:rPr>
          <w:rFonts w:cstheme="minorHAnsi"/>
        </w:rPr>
        <w:t>Stav knihovního fondu:</w:t>
      </w:r>
      <w:r>
        <w:rPr>
          <w:rFonts w:cstheme="minorHAnsi"/>
        </w:rPr>
        <w:tab/>
      </w:r>
      <w:r>
        <w:rPr>
          <w:rFonts w:cstheme="minorHAnsi"/>
        </w:rPr>
        <w:tab/>
        <w:t>19 </w:t>
      </w:r>
      <w:r w:rsidR="00F4659A">
        <w:rPr>
          <w:rFonts w:cstheme="minorHAnsi"/>
        </w:rPr>
        <w:t>348</w:t>
      </w:r>
      <w:r>
        <w:rPr>
          <w:rFonts w:cstheme="minorHAnsi"/>
        </w:rPr>
        <w:t xml:space="preserve"> (k 31.12.202</w:t>
      </w:r>
      <w:r w:rsidR="00F4659A">
        <w:rPr>
          <w:rFonts w:cstheme="minorHAnsi"/>
        </w:rPr>
        <w:t>5</w:t>
      </w:r>
      <w:r>
        <w:rPr>
          <w:rFonts w:cstheme="minorHAnsi"/>
        </w:rPr>
        <w:t>)</w:t>
      </w:r>
    </w:p>
    <w:p w:rsidR="00101D2F" w:rsidRDefault="00101D2F" w:rsidP="00101D2F">
      <w:pPr>
        <w:rPr>
          <w:rFonts w:cstheme="minorHAnsi"/>
        </w:rPr>
      </w:pPr>
      <w:r>
        <w:rPr>
          <w:rFonts w:cstheme="minorHAnsi"/>
        </w:rPr>
        <w:t xml:space="preserve">Obsluhovaná populace: </w:t>
      </w:r>
      <w:r>
        <w:rPr>
          <w:rFonts w:cstheme="minorHAnsi"/>
        </w:rPr>
        <w:tab/>
        <w:t>3</w:t>
      </w:r>
      <w:r w:rsidR="0029426F">
        <w:rPr>
          <w:rFonts w:cstheme="minorHAnsi"/>
        </w:rPr>
        <w:t>851</w:t>
      </w:r>
      <w:r>
        <w:rPr>
          <w:rFonts w:cstheme="minorHAnsi"/>
        </w:rPr>
        <w:t xml:space="preserve"> (včetně cizinců</w:t>
      </w:r>
      <w:r w:rsidR="0029426F">
        <w:rPr>
          <w:rFonts w:cstheme="minorHAnsi"/>
        </w:rPr>
        <w:t xml:space="preserve"> s trvalým pobytem</w:t>
      </w:r>
      <w:r>
        <w:rPr>
          <w:rFonts w:cstheme="minorHAnsi"/>
        </w:rPr>
        <w:t>)</w:t>
      </w:r>
    </w:p>
    <w:p w:rsidR="00101D2F" w:rsidRDefault="00101D2F" w:rsidP="00101D2F">
      <w:pPr>
        <w:jc w:val="center"/>
        <w:rPr>
          <w:b/>
        </w:rPr>
      </w:pPr>
    </w:p>
    <w:p w:rsidR="00101D2F" w:rsidRDefault="00101D2F" w:rsidP="00101D2F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ÚVOD</w:t>
      </w:r>
    </w:p>
    <w:p w:rsidR="00101D2F" w:rsidRDefault="00101D2F" w:rsidP="00101D2F">
      <w:r>
        <w:t xml:space="preserve">Městská knihovna Velké Bílovice je profesionální veřejná knihovna. Umístěna je v přízemí budovy druhého stupně ZŠ obklopené zelení, která v létě poskytuje příjemný chládek. Má bezbariérový vchod, společný s ordinací dětského lékaře. Od základní školy ji v chodbě odděluje uzamykatelná mříž. Interiér knihovny se skládá ze vstupní části s výpůjčním pultem, kopírkou, on-line katalogem a nabídkou deskových her a audioknih, odtud se vchází napravo do oddělení pro děti a mládež a nalevo do oddělení pro dospělé s počítačovým a časopisovým koutkem. Knihovna dále disponuje skladem, který je veřejnosti nepřístupný a slouží i jako pracovna a zázemí knihovnice. </w:t>
      </w:r>
      <w:r w:rsidR="0094115E">
        <w:t xml:space="preserve">Sklad byl </w:t>
      </w:r>
      <w:r w:rsidR="001870D5">
        <w:t xml:space="preserve">v roce 2025 </w:t>
      </w:r>
      <w:r w:rsidR="0094115E">
        <w:t>dovybaven zánovním nábytkem</w:t>
      </w:r>
      <w:r w:rsidR="00AC3710">
        <w:t>,</w:t>
      </w:r>
      <w:r w:rsidR="00552A91">
        <w:t xml:space="preserve"> převedeným</w:t>
      </w:r>
      <w:r w:rsidR="0094115E">
        <w:t xml:space="preserve"> z majetku města</w:t>
      </w:r>
      <w:r w:rsidR="00552A91">
        <w:t xml:space="preserve">. </w:t>
      </w:r>
      <w:r>
        <w:t xml:space="preserve">Všechny prostory jsou navzájem průchozí. Na chodbě je veřejné sociální zařízení, přebalovací pulty pro nejmenší, informační nástěnka, posezení a regály s nabídkou vyřazených knih. V prostoru chodby před knihovnou jsou pořádány přednášky pro veřejnost. </w:t>
      </w:r>
    </w:p>
    <w:p w:rsidR="00101D2F" w:rsidRDefault="00101D2F" w:rsidP="00101D2F">
      <w:r>
        <w:t>Knihovna je organizační složkou Města Velké Bílovice. Pro veřejnost máme otevřeno od úterý do pátku v celkovém počtu 2</w:t>
      </w:r>
      <w:r w:rsidR="0049237E">
        <w:t>3,5</w:t>
      </w:r>
      <w:r>
        <w:t xml:space="preserve"> hodin týdně, pracovní úvazek knihovnice je 1,0 (40 hodin týdně).</w:t>
      </w:r>
    </w:p>
    <w:tbl>
      <w:tblPr>
        <w:tblW w:w="0" w:type="auto"/>
        <w:tblCellSpacing w:w="0" w:type="dxa"/>
        <w:tblInd w:w="134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71"/>
        <w:gridCol w:w="2505"/>
        <w:gridCol w:w="2505"/>
      </w:tblGrid>
      <w:tr w:rsidR="00101D2F" w:rsidTr="00101D2F">
        <w:trPr>
          <w:tblCellSpacing w:w="0" w:type="dxa"/>
        </w:trPr>
        <w:tc>
          <w:tcPr>
            <w:tcW w:w="23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01D2F" w:rsidRDefault="00101D2F">
            <w:pPr>
              <w:spacing w:before="100" w:beforeAutospacing="1" w:after="100" w:afterAutospacing="1" w:line="240" w:lineRule="auto"/>
              <w:jc w:val="center"/>
              <w:rPr>
                <w:rFonts w:eastAsia="Times New Roman" w:cstheme="minorHAnsi"/>
              </w:rPr>
            </w:pPr>
            <w:r>
              <w:rPr>
                <w:rFonts w:eastAsia="Times New Roman" w:cstheme="minorHAnsi"/>
              </w:rPr>
              <w:t>PONDĚLÍ</w:t>
            </w:r>
          </w:p>
        </w:tc>
        <w:tc>
          <w:tcPr>
            <w:tcW w:w="2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01D2F" w:rsidRDefault="00101D2F">
            <w:pPr>
              <w:spacing w:before="100" w:beforeAutospacing="1" w:after="100" w:afterAutospacing="1" w:line="240" w:lineRule="auto"/>
              <w:jc w:val="center"/>
              <w:rPr>
                <w:rFonts w:eastAsia="Times New Roman" w:cstheme="minorHAnsi"/>
              </w:rPr>
            </w:pPr>
            <w:r>
              <w:rPr>
                <w:rFonts w:eastAsia="Times New Roman" w:cstheme="minorHAnsi"/>
              </w:rPr>
              <w:t>ZAVŘENO</w:t>
            </w:r>
          </w:p>
        </w:tc>
        <w:tc>
          <w:tcPr>
            <w:tcW w:w="2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01D2F" w:rsidRDefault="00101D2F">
            <w:pPr>
              <w:spacing w:before="100" w:beforeAutospacing="1" w:after="100" w:afterAutospacing="1" w:line="240" w:lineRule="auto"/>
              <w:jc w:val="center"/>
              <w:rPr>
                <w:rFonts w:eastAsia="Times New Roman" w:cstheme="minorHAnsi"/>
              </w:rPr>
            </w:pPr>
            <w:r>
              <w:rPr>
                <w:rFonts w:eastAsia="Times New Roman" w:cstheme="minorHAnsi"/>
              </w:rPr>
              <w:t> </w:t>
            </w:r>
          </w:p>
        </w:tc>
      </w:tr>
      <w:tr w:rsidR="00101D2F" w:rsidTr="00101D2F">
        <w:trPr>
          <w:tblCellSpacing w:w="0" w:type="dxa"/>
        </w:trPr>
        <w:tc>
          <w:tcPr>
            <w:tcW w:w="23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01D2F" w:rsidRDefault="00101D2F">
            <w:pPr>
              <w:spacing w:before="100" w:beforeAutospacing="1" w:after="100" w:afterAutospacing="1" w:line="240" w:lineRule="auto"/>
              <w:jc w:val="center"/>
              <w:rPr>
                <w:rFonts w:eastAsia="Times New Roman" w:cstheme="minorHAnsi"/>
              </w:rPr>
            </w:pPr>
            <w:r>
              <w:rPr>
                <w:rFonts w:eastAsia="Times New Roman" w:cstheme="minorHAnsi"/>
              </w:rPr>
              <w:t>ÚTERÝ</w:t>
            </w:r>
          </w:p>
        </w:tc>
        <w:tc>
          <w:tcPr>
            <w:tcW w:w="2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01D2F" w:rsidRDefault="00101D2F">
            <w:pPr>
              <w:spacing w:before="100" w:beforeAutospacing="1" w:after="100" w:afterAutospacing="1" w:line="240" w:lineRule="auto"/>
              <w:jc w:val="center"/>
              <w:rPr>
                <w:rFonts w:eastAsia="Times New Roman" w:cstheme="minorHAnsi"/>
              </w:rPr>
            </w:pPr>
            <w:r>
              <w:rPr>
                <w:rFonts w:eastAsia="Times New Roman" w:cstheme="minorHAnsi"/>
              </w:rPr>
              <w:t> </w:t>
            </w:r>
          </w:p>
        </w:tc>
        <w:tc>
          <w:tcPr>
            <w:tcW w:w="2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01D2F" w:rsidRDefault="00101D2F">
            <w:pPr>
              <w:spacing w:before="100" w:beforeAutospacing="1" w:after="100" w:afterAutospacing="1" w:line="240" w:lineRule="auto"/>
              <w:jc w:val="center"/>
              <w:rPr>
                <w:rFonts w:eastAsia="Times New Roman" w:cstheme="minorHAnsi"/>
              </w:rPr>
            </w:pPr>
            <w:r>
              <w:rPr>
                <w:rFonts w:eastAsia="Times New Roman" w:cstheme="minorHAnsi"/>
              </w:rPr>
              <w:t>12:30 – 19:00</w:t>
            </w:r>
          </w:p>
        </w:tc>
      </w:tr>
      <w:tr w:rsidR="00101D2F" w:rsidTr="00101D2F">
        <w:trPr>
          <w:tblCellSpacing w:w="0" w:type="dxa"/>
        </w:trPr>
        <w:tc>
          <w:tcPr>
            <w:tcW w:w="23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01D2F" w:rsidRDefault="00101D2F">
            <w:pPr>
              <w:spacing w:before="100" w:beforeAutospacing="1" w:after="100" w:afterAutospacing="1" w:line="240" w:lineRule="auto"/>
              <w:jc w:val="center"/>
              <w:rPr>
                <w:rFonts w:eastAsia="Times New Roman" w:cstheme="minorHAnsi"/>
              </w:rPr>
            </w:pPr>
            <w:r>
              <w:rPr>
                <w:rFonts w:eastAsia="Times New Roman" w:cstheme="minorHAnsi"/>
              </w:rPr>
              <w:t>STŘEDA</w:t>
            </w:r>
          </w:p>
        </w:tc>
        <w:tc>
          <w:tcPr>
            <w:tcW w:w="2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01D2F" w:rsidRDefault="00101D2F">
            <w:pPr>
              <w:spacing w:before="100" w:beforeAutospacing="1" w:after="100" w:afterAutospacing="1" w:line="240" w:lineRule="auto"/>
              <w:jc w:val="center"/>
              <w:rPr>
                <w:rFonts w:eastAsia="Times New Roman" w:cstheme="minorHAnsi"/>
              </w:rPr>
            </w:pPr>
            <w:r>
              <w:rPr>
                <w:rFonts w:eastAsia="Times New Roman" w:cstheme="minorHAnsi"/>
              </w:rPr>
              <w:t>8:00 – 12:00</w:t>
            </w:r>
          </w:p>
        </w:tc>
        <w:tc>
          <w:tcPr>
            <w:tcW w:w="2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01D2F" w:rsidRDefault="00101D2F">
            <w:pPr>
              <w:spacing w:before="100" w:beforeAutospacing="1" w:after="100" w:afterAutospacing="1" w:line="240" w:lineRule="auto"/>
              <w:jc w:val="center"/>
              <w:rPr>
                <w:rFonts w:eastAsia="Times New Roman" w:cstheme="minorHAnsi"/>
              </w:rPr>
            </w:pPr>
            <w:r>
              <w:rPr>
                <w:rFonts w:eastAsia="Times New Roman" w:cstheme="minorHAnsi"/>
              </w:rPr>
              <w:t>12:30 – 15:00</w:t>
            </w:r>
          </w:p>
        </w:tc>
      </w:tr>
      <w:tr w:rsidR="00101D2F" w:rsidTr="00101D2F">
        <w:trPr>
          <w:tblCellSpacing w:w="0" w:type="dxa"/>
        </w:trPr>
        <w:tc>
          <w:tcPr>
            <w:tcW w:w="23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01D2F" w:rsidRDefault="00101D2F">
            <w:pPr>
              <w:spacing w:before="100" w:beforeAutospacing="1" w:after="100" w:afterAutospacing="1" w:line="240" w:lineRule="auto"/>
              <w:jc w:val="center"/>
              <w:rPr>
                <w:rFonts w:eastAsia="Times New Roman" w:cstheme="minorHAnsi"/>
              </w:rPr>
            </w:pPr>
            <w:r>
              <w:rPr>
                <w:rFonts w:eastAsia="Times New Roman" w:cstheme="minorHAnsi"/>
              </w:rPr>
              <w:t>ČTVRTEK</w:t>
            </w:r>
          </w:p>
        </w:tc>
        <w:tc>
          <w:tcPr>
            <w:tcW w:w="2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01D2F" w:rsidRDefault="00101D2F">
            <w:pPr>
              <w:spacing w:before="100" w:beforeAutospacing="1" w:after="100" w:afterAutospacing="1" w:line="240" w:lineRule="auto"/>
              <w:jc w:val="center"/>
              <w:rPr>
                <w:rFonts w:eastAsia="Times New Roman" w:cstheme="minorHAnsi"/>
              </w:rPr>
            </w:pPr>
            <w:r>
              <w:rPr>
                <w:rFonts w:eastAsia="Times New Roman" w:cstheme="minorHAnsi"/>
              </w:rPr>
              <w:t> </w:t>
            </w:r>
          </w:p>
        </w:tc>
        <w:tc>
          <w:tcPr>
            <w:tcW w:w="2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01D2F" w:rsidRDefault="00101D2F">
            <w:pPr>
              <w:spacing w:before="100" w:beforeAutospacing="1" w:after="100" w:afterAutospacing="1" w:line="240" w:lineRule="auto"/>
              <w:jc w:val="center"/>
              <w:rPr>
                <w:rFonts w:eastAsia="Times New Roman" w:cstheme="minorHAnsi"/>
              </w:rPr>
            </w:pPr>
            <w:r>
              <w:rPr>
                <w:rFonts w:eastAsia="Times New Roman" w:cstheme="minorHAnsi"/>
              </w:rPr>
              <w:t>12:30 – 19:00</w:t>
            </w:r>
          </w:p>
        </w:tc>
      </w:tr>
      <w:tr w:rsidR="00101D2F" w:rsidTr="00101D2F">
        <w:trPr>
          <w:tblCellSpacing w:w="0" w:type="dxa"/>
        </w:trPr>
        <w:tc>
          <w:tcPr>
            <w:tcW w:w="23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01D2F" w:rsidRDefault="00101D2F">
            <w:pPr>
              <w:spacing w:before="100" w:beforeAutospacing="1" w:after="100" w:afterAutospacing="1" w:line="240" w:lineRule="auto"/>
              <w:jc w:val="center"/>
              <w:rPr>
                <w:rFonts w:eastAsia="Times New Roman" w:cstheme="minorHAnsi"/>
              </w:rPr>
            </w:pPr>
            <w:r>
              <w:rPr>
                <w:rFonts w:eastAsia="Times New Roman" w:cstheme="minorHAnsi"/>
              </w:rPr>
              <w:t>PÁTEK</w:t>
            </w:r>
          </w:p>
        </w:tc>
        <w:tc>
          <w:tcPr>
            <w:tcW w:w="2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01D2F" w:rsidRDefault="00101D2F">
            <w:pPr>
              <w:spacing w:before="100" w:beforeAutospacing="1" w:after="100" w:afterAutospacing="1" w:line="240" w:lineRule="auto"/>
              <w:jc w:val="center"/>
              <w:rPr>
                <w:rFonts w:eastAsia="Times New Roman" w:cstheme="minorHAnsi"/>
              </w:rPr>
            </w:pPr>
            <w:r>
              <w:rPr>
                <w:rFonts w:eastAsia="Times New Roman" w:cstheme="minorHAnsi"/>
              </w:rPr>
              <w:t>8:00 – 12:00</w:t>
            </w:r>
          </w:p>
        </w:tc>
        <w:tc>
          <w:tcPr>
            <w:tcW w:w="2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01D2F" w:rsidRDefault="00101D2F">
            <w:pPr>
              <w:spacing w:before="100" w:beforeAutospacing="1" w:after="100" w:afterAutospacing="1" w:line="240" w:lineRule="auto"/>
              <w:jc w:val="center"/>
              <w:rPr>
                <w:rFonts w:eastAsia="Times New Roman" w:cstheme="minorHAnsi"/>
              </w:rPr>
            </w:pPr>
            <w:r>
              <w:rPr>
                <w:rFonts w:eastAsia="Times New Roman" w:cstheme="minorHAnsi"/>
              </w:rPr>
              <w:t> </w:t>
            </w:r>
          </w:p>
        </w:tc>
      </w:tr>
    </w:tbl>
    <w:p w:rsidR="00552A91" w:rsidRDefault="00552A91" w:rsidP="00101D2F">
      <w:pPr>
        <w:jc w:val="center"/>
        <w:rPr>
          <w:b/>
          <w:sz w:val="24"/>
          <w:szCs w:val="24"/>
        </w:rPr>
      </w:pPr>
    </w:p>
    <w:p w:rsidR="00101D2F" w:rsidRDefault="00101D2F" w:rsidP="00101D2F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SLUŽBY A ČINNOST KNIHOVNY</w:t>
      </w:r>
    </w:p>
    <w:p w:rsidR="00101D2F" w:rsidRDefault="00101D2F" w:rsidP="00101D2F">
      <w:r>
        <w:t xml:space="preserve">Jaké služby naše knihovna nabízí? Především je to půjčování knih, audioknih a časopisů z vlastního fondu, půjčování deskových her, Albi tužek a „kouzelného čtení“, knih a audioknih z výměnného fondu, zprostředkování výpůjčky dokumentů poštou z ostatních knihoven (a též ostatním knihovnám) v ČR prostřednictvím meziknihovní výpůjční služby (MVS). </w:t>
      </w:r>
    </w:p>
    <w:p w:rsidR="00101D2F" w:rsidRDefault="00101D2F" w:rsidP="00101D2F">
      <w:r>
        <w:t xml:space="preserve">Půjčujeme dioptrické brýle. Nabízíme možnost černobílého kopírování a tisku, skenování, laminování, přístup k internetu pomocí pevné i </w:t>
      </w:r>
      <w:proofErr w:type="spellStart"/>
      <w:r>
        <w:t>wi-fi</w:t>
      </w:r>
      <w:proofErr w:type="spellEnd"/>
      <w:r>
        <w:t xml:space="preserve"> sítě. Čtenáři mohou využívat on-line katalog knih, přístupný na našem webu, vstupovat do svého čtenářského konta, vybírat a objednávat si knihy z pohodlí domova a v knihovně si je pouze vyzvednout, popřípadě si rezervovat tituly, které jsou momentálně rozpůjčeny. Používáme knihovní systém Clavius. Velmi využívanou službou naší knihovny je možnost vrátit výpůjčky </w:t>
      </w:r>
      <w:r w:rsidR="00A80E19">
        <w:t xml:space="preserve">7/24 - </w:t>
      </w:r>
      <w:r>
        <w:t xml:space="preserve">kdykoliv bez ohledu na otevírací hodiny knihovny do „knižní schránky“, která je umístěna před knihovnou. </w:t>
      </w:r>
    </w:p>
    <w:p w:rsidR="0066654C" w:rsidRDefault="00101D2F" w:rsidP="0066654C">
      <w:r>
        <w:t>Pracovní náplň knihovníka</w:t>
      </w:r>
      <w:r w:rsidR="00456AD3">
        <w:t xml:space="preserve"> zahrnuje kromě samotného půjčování </w:t>
      </w:r>
      <w:r w:rsidR="00997D11">
        <w:t xml:space="preserve">a vedení evidence absenčních výpůjček v automatizovaném knihovním systému Clavius </w:t>
      </w:r>
      <w:r w:rsidR="00456AD3">
        <w:t>nespočet různorodých činností</w:t>
      </w:r>
      <w:r w:rsidR="00D24B2D">
        <w:t>:</w:t>
      </w:r>
      <w:r w:rsidR="00AB7838">
        <w:t xml:space="preserve"> </w:t>
      </w:r>
      <w:r w:rsidR="00D24B2D">
        <w:t>budování, zpřístupnění a péče o knihovní fond se zřetelem k potřebám a požadavkům uživatelů a plnění účelu svého zřízení, jeho zabezpečení a ochran</w:t>
      </w:r>
      <w:r w:rsidR="005724E1">
        <w:t>u</w:t>
      </w:r>
      <w:r w:rsidR="00D24B2D">
        <w:t>.</w:t>
      </w:r>
      <w:r w:rsidR="00AB7838">
        <w:t xml:space="preserve"> Akvizic</w:t>
      </w:r>
      <w:r w:rsidR="00C67161">
        <w:t>i</w:t>
      </w:r>
      <w:r w:rsidR="00AB7838">
        <w:t xml:space="preserve"> (doplňování) knihovního fondu, to je výběr, objednávání a nákup nových knih, sledování knižní produkce, orientac</w:t>
      </w:r>
      <w:r w:rsidR="00C67161">
        <w:t>i</w:t>
      </w:r>
      <w:r w:rsidR="00AB7838">
        <w:t xml:space="preserve"> v aktuálně vydávaných titulech a edičních plánech. Knihovnické zpracování od evidence faktur a dodacích listů, vkládání záznamů do on-line katalogu, obalování, značení a stavění, </w:t>
      </w:r>
      <w:r w:rsidR="00C67161">
        <w:t xml:space="preserve">po </w:t>
      </w:r>
      <w:r w:rsidR="00AB7838">
        <w:t>vřazení do fondu</w:t>
      </w:r>
      <w:r w:rsidR="00C67161">
        <w:t xml:space="preserve"> a </w:t>
      </w:r>
      <w:r w:rsidR="00AB7838">
        <w:t>propagac</w:t>
      </w:r>
      <w:r w:rsidR="00C67161">
        <w:t>i</w:t>
      </w:r>
      <w:r w:rsidR="00AB7838">
        <w:t>. Nákup a evidenc</w:t>
      </w:r>
      <w:r w:rsidR="00C67161">
        <w:t>i</w:t>
      </w:r>
      <w:r w:rsidR="00AB7838">
        <w:t xml:space="preserve"> periodik. Prác</w:t>
      </w:r>
      <w:r w:rsidR="00C67161">
        <w:t>i</w:t>
      </w:r>
      <w:r w:rsidR="00AB7838">
        <w:t xml:space="preserve"> s knihovním fondem – cirkulace a vřazování vrácených výpůjček, opravy, kontrol</w:t>
      </w:r>
      <w:r w:rsidR="00C67161">
        <w:t>u</w:t>
      </w:r>
      <w:r w:rsidR="00AB7838">
        <w:t xml:space="preserve"> řazení, rovnání a aktualizac</w:t>
      </w:r>
      <w:r w:rsidR="00C67161">
        <w:t>i</w:t>
      </w:r>
      <w:r w:rsidR="00AB7838">
        <w:t xml:space="preserve"> fondu.</w:t>
      </w:r>
      <w:r w:rsidR="00574665">
        <w:t xml:space="preserve"> Výběr a evidence výměnného fondu z regionálního oddělení MěK Břeclav. </w:t>
      </w:r>
      <w:r w:rsidR="00AB7838">
        <w:t>Vyřazování</w:t>
      </w:r>
      <w:r w:rsidR="008C02F3">
        <w:t xml:space="preserve"> (úbytky) neaktuálních a opotřebovaných titulů. Jednou za pět let řádná revize knihovního fondu.</w:t>
      </w:r>
      <w:r w:rsidR="00997D11">
        <w:t xml:space="preserve"> Registrace a evidence uživatelů, vystavení čtenářských průkazů, práce s osobními údaji uživatelů, péče o dodržování výpůjční lhůty a rozesílání připomínek a upomínek. </w:t>
      </w:r>
      <w:r w:rsidR="00574665">
        <w:t>Statistiky, vyplňování ročního výkazu,</w:t>
      </w:r>
      <w:r w:rsidR="007C2306">
        <w:t xml:space="preserve"> tvorba výroční zprávy, </w:t>
      </w:r>
      <w:r w:rsidR="00574665">
        <w:t xml:space="preserve">vyřizování </w:t>
      </w:r>
      <w:r w:rsidR="005724E1">
        <w:t xml:space="preserve">rezervací a </w:t>
      </w:r>
      <w:r w:rsidR="00574665">
        <w:t>požadavků na MVS</w:t>
      </w:r>
      <w:r w:rsidR="005724E1">
        <w:t>,</w:t>
      </w:r>
      <w:r w:rsidR="007C2306">
        <w:t xml:space="preserve"> hlášení DILIA o počtu zhotovených rozmnoženin</w:t>
      </w:r>
      <w:r w:rsidR="005724E1">
        <w:t xml:space="preserve">. </w:t>
      </w:r>
      <w:r w:rsidR="00574665">
        <w:t>Údržba databází AKS Clavius, poskytování informačních</w:t>
      </w:r>
      <w:r w:rsidR="00BD40C2">
        <w:t xml:space="preserve"> a </w:t>
      </w:r>
      <w:r w:rsidR="00574665">
        <w:t>kopírovacích</w:t>
      </w:r>
      <w:r w:rsidR="00BD40C2">
        <w:t xml:space="preserve"> </w:t>
      </w:r>
      <w:r w:rsidR="00574665">
        <w:t xml:space="preserve">služeb, </w:t>
      </w:r>
      <w:r w:rsidR="00BD40C2">
        <w:t>skenování</w:t>
      </w:r>
      <w:r w:rsidR="0066654C">
        <w:t>. Komunikace s uživateli prostřednictvím e-mailu a telefonu, výměna zkušeností a spolupráce s ostatními knihovnami, evidence a odvod poplatků. Spolupráce se základní a mateřskou školou, plánování, příprava a realizace kolektivních akcí pro děti a přednášek pro veřejnost. Součástí pracovní náplně je i péče o úklid prostor knihovny.</w:t>
      </w:r>
      <w:r w:rsidR="007C2306">
        <w:t xml:space="preserve"> Aktualizace webových a </w:t>
      </w:r>
      <w:proofErr w:type="spellStart"/>
      <w:r w:rsidR="007C2306">
        <w:t>facebookových</w:t>
      </w:r>
      <w:proofErr w:type="spellEnd"/>
      <w:r w:rsidR="007C2306">
        <w:t xml:space="preserve"> stránek, příspěvky do zpravodaje města</w:t>
      </w:r>
      <w:r w:rsidR="00F860DE">
        <w:t xml:space="preserve">. V květnu </w:t>
      </w:r>
      <w:r w:rsidR="00DD0002">
        <w:t xml:space="preserve">2025 </w:t>
      </w:r>
      <w:r w:rsidR="00F860DE">
        <w:t>v naší knihovně plnila povinnou praxi studentka Střední odborné školy v Luhačovicích.</w:t>
      </w:r>
    </w:p>
    <w:p w:rsidR="00101D2F" w:rsidRDefault="0066654C" w:rsidP="00101D2F">
      <w:r>
        <w:t xml:space="preserve"> </w:t>
      </w:r>
    </w:p>
    <w:p w:rsidR="00101D2F" w:rsidRDefault="00101D2F" w:rsidP="00101D2F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AKVIZICE (nákup a zpracování knihovního fondu)</w:t>
      </w:r>
    </w:p>
    <w:p w:rsidR="00101D2F" w:rsidRDefault="00101D2F" w:rsidP="00101D2F">
      <w:r>
        <w:t>Ve sledovaném roce 202</w:t>
      </w:r>
      <w:r w:rsidR="002C03D2">
        <w:t>5</w:t>
      </w:r>
      <w:r>
        <w:t xml:space="preserve"> bylo do fondu zaevidováno 83</w:t>
      </w:r>
      <w:r w:rsidR="002C03D2">
        <w:t>5</w:t>
      </w:r>
      <w:r>
        <w:t xml:space="preserve"> titulů knih v celkové hodnotě </w:t>
      </w:r>
      <w:r w:rsidR="002C03D2">
        <w:t>310 000</w:t>
      </w:r>
      <w:r>
        <w:t>,- Kč. Převážná část byla zakoupena, a to téměř výhradně prostřednictvím akvizičního portálu Team Library, který poskytuje knihovnám</w:t>
      </w:r>
      <w:r w:rsidR="0028622C">
        <w:t xml:space="preserve"> na</w:t>
      </w:r>
      <w:r>
        <w:t xml:space="preserve"> nákup nových knih slevu 30 až 33 %</w:t>
      </w:r>
      <w:r w:rsidR="0028622C">
        <w:t xml:space="preserve"> a starší tituly za výprodejovou cenu.  </w:t>
      </w:r>
      <w:r>
        <w:t xml:space="preserve">Náklady na pořízení proto činily </w:t>
      </w:r>
      <w:r w:rsidR="002C03D2">
        <w:t>174 000</w:t>
      </w:r>
      <w:r>
        <w:t xml:space="preserve">,- Kč. Část dokumentů jako každoročně přibyla zdarma, především z projektu Česká knihovna, který je zaměřen na podporu a vydávání nekomerční české literatury. </w:t>
      </w:r>
    </w:p>
    <w:p w:rsidR="00101D2F" w:rsidRDefault="00B572F2" w:rsidP="00101D2F">
      <w:r>
        <w:t>Nedílnou</w:t>
      </w:r>
      <w:r w:rsidR="00101D2F">
        <w:t xml:space="preserve"> součástí knihovního fondu jsou periodika – v roce 202</w:t>
      </w:r>
      <w:r w:rsidR="002C03D2">
        <w:t>5</w:t>
      </w:r>
      <w:r w:rsidR="00101D2F">
        <w:t xml:space="preserve"> jsme odebírali 3</w:t>
      </w:r>
      <w:r w:rsidR="002C03D2">
        <w:t>2</w:t>
      </w:r>
      <w:r w:rsidR="00101D2F">
        <w:t xml:space="preserve"> titulů, z větší části formou remitendy za zvýhodněnou cenu, částečně formou předplatného, celkem za 1</w:t>
      </w:r>
      <w:r w:rsidR="002C03D2">
        <w:t>8</w:t>
      </w:r>
      <w:r w:rsidR="00101D2F">
        <w:t xml:space="preserve"> 000,- Kč.</w:t>
      </w:r>
    </w:p>
    <w:p w:rsidR="00101D2F" w:rsidRDefault="00101D2F" w:rsidP="00101D2F">
      <w:r>
        <w:t>Současně s doplňováním knihovního fondu probíhá celoročně průběžně jeho aktualizace – jsou vyřazovány a odep</w:t>
      </w:r>
      <w:r w:rsidR="00C67161">
        <w:t>isov</w:t>
      </w:r>
      <w:r>
        <w:t xml:space="preserve">ány knihy opotřebované, zastaralé, duplikáty. Tyto jsou po schválení </w:t>
      </w:r>
      <w:r>
        <w:lastRenderedPageBreak/>
        <w:t xml:space="preserve">zřizovatelem </w:t>
      </w:r>
      <w:r w:rsidR="0028622C">
        <w:t xml:space="preserve">v souladu s legislativou </w:t>
      </w:r>
      <w:r>
        <w:t xml:space="preserve">nabídnuty ostatním knihovnám a poté za symbolickou částku </w:t>
      </w:r>
      <w:r w:rsidR="002C03D2">
        <w:t xml:space="preserve">jiným </w:t>
      </w:r>
      <w:r>
        <w:t>zájemcům</w:t>
      </w:r>
      <w:r w:rsidR="002C03D2">
        <w:t xml:space="preserve">. </w:t>
      </w:r>
      <w:r>
        <w:t>Zbylé jsou k rozebrání zdarma, případně odvezeny do sběru. V roce 202</w:t>
      </w:r>
      <w:r w:rsidR="008911B4">
        <w:t>5</w:t>
      </w:r>
      <w:r>
        <w:t xml:space="preserve"> bylo odepsáno 8</w:t>
      </w:r>
      <w:r w:rsidR="002C00C9">
        <w:t>89</w:t>
      </w:r>
      <w:r>
        <w:t xml:space="preserve"> svazků. </w:t>
      </w:r>
    </w:p>
    <w:p w:rsidR="00101D2F" w:rsidRDefault="00101D2F" w:rsidP="00101D2F"/>
    <w:p w:rsidR="00101D2F" w:rsidRDefault="00101D2F" w:rsidP="00101D2F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STATISTICKÉ ÚDAJE ZA ROK 202</w:t>
      </w:r>
      <w:r w:rsidR="0028622C">
        <w:rPr>
          <w:b/>
          <w:sz w:val="24"/>
          <w:szCs w:val="24"/>
        </w:rPr>
        <w:t>5</w:t>
      </w:r>
    </w:p>
    <w:p w:rsidR="00101D2F" w:rsidRDefault="00101D2F" w:rsidP="00101D2F">
      <w:pPr>
        <w:rPr>
          <w:b/>
          <w:sz w:val="24"/>
          <w:szCs w:val="24"/>
        </w:rPr>
      </w:pPr>
      <w:r>
        <w:rPr>
          <w:b/>
          <w:sz w:val="24"/>
          <w:szCs w:val="24"/>
        </w:rPr>
        <w:t>Knihovní fond:</w:t>
      </w:r>
    </w:p>
    <w:p w:rsidR="00101D2F" w:rsidRDefault="00101D2F" w:rsidP="00101D2F">
      <w:r>
        <w:t>Celkem k 31.12. 202</w:t>
      </w:r>
      <w:r w:rsidR="00AA454E">
        <w:t>5</w:t>
      </w:r>
      <w:r>
        <w:t>:</w:t>
      </w:r>
      <w:r>
        <w:tab/>
      </w:r>
      <w:r>
        <w:tab/>
      </w:r>
      <w:r>
        <w:tab/>
        <w:t>19 </w:t>
      </w:r>
      <w:r w:rsidR="00AA454E">
        <w:t>348</w:t>
      </w:r>
      <w:r>
        <w:t xml:space="preserve"> svazků</w:t>
      </w:r>
    </w:p>
    <w:p w:rsidR="00101D2F" w:rsidRDefault="00101D2F" w:rsidP="00101D2F">
      <w:r>
        <w:t>Naučná literatura:</w:t>
      </w:r>
      <w:r>
        <w:tab/>
      </w:r>
      <w:r>
        <w:tab/>
      </w:r>
      <w:r>
        <w:tab/>
        <w:t xml:space="preserve">4 </w:t>
      </w:r>
      <w:r w:rsidR="00F8481E">
        <w:t>732</w:t>
      </w:r>
    </w:p>
    <w:p w:rsidR="00101D2F" w:rsidRDefault="00101D2F" w:rsidP="00101D2F">
      <w:r>
        <w:t>Krásná literatura:</w:t>
      </w:r>
      <w:r>
        <w:tab/>
      </w:r>
      <w:r>
        <w:tab/>
      </w:r>
      <w:r>
        <w:tab/>
        <w:t xml:space="preserve">14 </w:t>
      </w:r>
      <w:r w:rsidR="00F8481E">
        <w:t>546</w:t>
      </w:r>
    </w:p>
    <w:p w:rsidR="00101D2F" w:rsidRDefault="00101D2F" w:rsidP="00101D2F">
      <w:r>
        <w:t>Audioknihy:</w:t>
      </w:r>
      <w:r>
        <w:tab/>
      </w:r>
      <w:r>
        <w:tab/>
      </w:r>
      <w:r>
        <w:tab/>
      </w:r>
      <w:r>
        <w:tab/>
        <w:t>70</w:t>
      </w:r>
    </w:p>
    <w:p w:rsidR="00101D2F" w:rsidRDefault="00101D2F" w:rsidP="00101D2F">
      <w:r>
        <w:t>Počet odebíraných periodik:</w:t>
      </w:r>
      <w:r>
        <w:tab/>
      </w:r>
      <w:r>
        <w:tab/>
        <w:t>3</w:t>
      </w:r>
      <w:r w:rsidR="00F8481E">
        <w:t>2</w:t>
      </w:r>
    </w:p>
    <w:p w:rsidR="00101D2F" w:rsidRDefault="00101D2F" w:rsidP="00101D2F">
      <w:r>
        <w:t>Přírůstky:</w:t>
      </w:r>
      <w:r>
        <w:tab/>
      </w:r>
      <w:r>
        <w:tab/>
      </w:r>
      <w:r>
        <w:tab/>
      </w:r>
      <w:r>
        <w:tab/>
        <w:t>83</w:t>
      </w:r>
      <w:r w:rsidR="00E47939">
        <w:t>5</w:t>
      </w:r>
    </w:p>
    <w:p w:rsidR="00101D2F" w:rsidRDefault="00101D2F" w:rsidP="00101D2F">
      <w:r>
        <w:t>Úbytky:</w:t>
      </w:r>
      <w:r>
        <w:tab/>
      </w:r>
      <w:r>
        <w:tab/>
      </w:r>
      <w:r>
        <w:tab/>
      </w:r>
      <w:r>
        <w:tab/>
      </w:r>
      <w:r>
        <w:tab/>
        <w:t>8</w:t>
      </w:r>
      <w:r w:rsidR="00E47939">
        <w:t>89</w:t>
      </w:r>
    </w:p>
    <w:p w:rsidR="00101D2F" w:rsidRDefault="00101D2F" w:rsidP="00101D2F">
      <w:pPr>
        <w:rPr>
          <w:b/>
          <w:sz w:val="24"/>
          <w:szCs w:val="24"/>
        </w:rPr>
      </w:pPr>
      <w:r>
        <w:rPr>
          <w:b/>
          <w:sz w:val="24"/>
          <w:szCs w:val="24"/>
        </w:rPr>
        <w:t>Uživatelé:</w:t>
      </w:r>
    </w:p>
    <w:p w:rsidR="00101D2F" w:rsidRDefault="00101D2F" w:rsidP="00101D2F">
      <w:r>
        <w:t>Registrovaní čtenáři celkem:</w:t>
      </w:r>
      <w:r>
        <w:tab/>
      </w:r>
      <w:r>
        <w:tab/>
        <w:t>3</w:t>
      </w:r>
      <w:r w:rsidR="008B5418">
        <w:t>47</w:t>
      </w:r>
      <w:r>
        <w:t xml:space="preserve"> - tj. 9 % z celkového počtu obsluhované populace</w:t>
      </w:r>
    </w:p>
    <w:p w:rsidR="00101D2F" w:rsidRDefault="00101D2F" w:rsidP="00101D2F">
      <w:r>
        <w:tab/>
      </w:r>
      <w:r>
        <w:tab/>
      </w:r>
      <w:r>
        <w:tab/>
      </w:r>
      <w:r>
        <w:tab/>
      </w:r>
      <w:r>
        <w:tab/>
        <w:t>(2</w:t>
      </w:r>
      <w:r w:rsidR="00C96783">
        <w:t>61</w:t>
      </w:r>
      <w:r>
        <w:t xml:space="preserve"> žen, 8</w:t>
      </w:r>
      <w:r w:rsidR="00C96783">
        <w:t>6</w:t>
      </w:r>
      <w:r>
        <w:t xml:space="preserve"> mužů)</w:t>
      </w:r>
    </w:p>
    <w:p w:rsidR="00101D2F" w:rsidRDefault="00101D2F" w:rsidP="00101D2F">
      <w:r>
        <w:t>Z toho čtenáři do 15 let:</w:t>
      </w:r>
      <w:r>
        <w:tab/>
      </w:r>
      <w:r>
        <w:tab/>
        <w:t>1</w:t>
      </w:r>
      <w:r w:rsidR="008B5418">
        <w:t>18</w:t>
      </w:r>
    </w:p>
    <w:p w:rsidR="00101D2F" w:rsidRDefault="00101D2F" w:rsidP="00101D2F">
      <w:r>
        <w:t>Fyzické návštěvy knihovny:</w:t>
      </w:r>
      <w:r>
        <w:tab/>
      </w:r>
      <w:r>
        <w:tab/>
        <w:t xml:space="preserve">4 </w:t>
      </w:r>
      <w:r w:rsidR="008B5418">
        <w:t>843</w:t>
      </w:r>
    </w:p>
    <w:p w:rsidR="00101D2F" w:rsidRDefault="00101D2F" w:rsidP="00101D2F">
      <w:r>
        <w:t>Návštěvníci on-line služeb:</w:t>
      </w:r>
      <w:r>
        <w:tab/>
      </w:r>
      <w:r>
        <w:tab/>
        <w:t xml:space="preserve">4 </w:t>
      </w:r>
      <w:r w:rsidR="00B84BC7">
        <w:t>601</w:t>
      </w:r>
    </w:p>
    <w:p w:rsidR="00101D2F" w:rsidRDefault="00101D2F" w:rsidP="00101D2F">
      <w:pPr>
        <w:rPr>
          <w:b/>
          <w:sz w:val="24"/>
          <w:szCs w:val="24"/>
        </w:rPr>
      </w:pPr>
      <w:r>
        <w:rPr>
          <w:b/>
          <w:sz w:val="24"/>
          <w:szCs w:val="24"/>
        </w:rPr>
        <w:t>Výpůjčky a služby:</w:t>
      </w:r>
    </w:p>
    <w:p w:rsidR="00101D2F" w:rsidRDefault="00101D2F" w:rsidP="00101D2F">
      <w:pPr>
        <w:rPr>
          <w:b/>
        </w:rPr>
      </w:pPr>
      <w:r>
        <w:t>Výpůjčky celkem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="009C5D32">
        <w:t>10 847</w:t>
      </w:r>
    </w:p>
    <w:p w:rsidR="00101D2F" w:rsidRDefault="00101D2F" w:rsidP="00101D2F">
      <w:r>
        <w:t>Naučná pro dospělé:</w:t>
      </w:r>
      <w:r>
        <w:tab/>
      </w:r>
      <w:r>
        <w:tab/>
      </w:r>
      <w:r>
        <w:tab/>
        <w:t xml:space="preserve">1 </w:t>
      </w:r>
      <w:r w:rsidR="009C5D32">
        <w:t>282</w:t>
      </w:r>
    </w:p>
    <w:p w:rsidR="00101D2F" w:rsidRDefault="00101D2F" w:rsidP="00101D2F">
      <w:r>
        <w:t>Beletrie pro dospělé:</w:t>
      </w:r>
      <w:r>
        <w:tab/>
      </w:r>
      <w:r>
        <w:tab/>
      </w:r>
      <w:r>
        <w:tab/>
      </w:r>
      <w:r w:rsidR="004511FE">
        <w:t>7 099</w:t>
      </w:r>
    </w:p>
    <w:p w:rsidR="00101D2F" w:rsidRDefault="00101D2F" w:rsidP="00101D2F">
      <w:r>
        <w:t>Naučná pro mládež:</w:t>
      </w:r>
      <w:r>
        <w:tab/>
      </w:r>
      <w:r>
        <w:tab/>
      </w:r>
      <w:r>
        <w:tab/>
      </w:r>
      <w:r w:rsidR="005774EA">
        <w:t>155</w:t>
      </w:r>
    </w:p>
    <w:p w:rsidR="00101D2F" w:rsidRDefault="00101D2F" w:rsidP="00101D2F">
      <w:r>
        <w:t>Beletrie pro mládež:</w:t>
      </w:r>
      <w:r>
        <w:tab/>
      </w:r>
      <w:r>
        <w:tab/>
      </w:r>
      <w:r>
        <w:tab/>
        <w:t xml:space="preserve">1 </w:t>
      </w:r>
      <w:r w:rsidR="005774EA">
        <w:t>366</w:t>
      </w:r>
    </w:p>
    <w:p w:rsidR="00101D2F" w:rsidRDefault="00101D2F" w:rsidP="00101D2F">
      <w:r>
        <w:t>Výpůjčky periodik:</w:t>
      </w:r>
      <w:r>
        <w:tab/>
      </w:r>
      <w:r>
        <w:tab/>
      </w:r>
      <w:r>
        <w:tab/>
      </w:r>
      <w:r w:rsidR="005774EA">
        <w:t>945</w:t>
      </w:r>
    </w:p>
    <w:p w:rsidR="00101D2F" w:rsidRDefault="00101D2F" w:rsidP="00101D2F">
      <w:r>
        <w:t xml:space="preserve">Prolongace (prodloužení) výpůjček: </w:t>
      </w:r>
      <w:r>
        <w:tab/>
      </w:r>
      <w:r w:rsidR="005774EA">
        <w:t xml:space="preserve">tento údaj </w:t>
      </w:r>
      <w:r w:rsidR="003B7292">
        <w:t>se přestal sledovat</w:t>
      </w:r>
    </w:p>
    <w:p w:rsidR="00101D2F" w:rsidRDefault="006F1E57" w:rsidP="00101D2F">
      <w:r>
        <w:t>Vyřízených rezervací</w:t>
      </w:r>
      <w:r w:rsidR="00101D2F">
        <w:t>:</w:t>
      </w:r>
      <w:r w:rsidR="00101D2F">
        <w:tab/>
      </w:r>
      <w:r w:rsidR="00101D2F">
        <w:tab/>
      </w:r>
      <w:r w:rsidR="00101D2F">
        <w:tab/>
      </w:r>
      <w:r w:rsidR="00577EC2">
        <w:t>564</w:t>
      </w:r>
    </w:p>
    <w:p w:rsidR="00101D2F" w:rsidRDefault="00101D2F" w:rsidP="00101D2F">
      <w:r>
        <w:t>Meziknihovní výpůjční služba:</w:t>
      </w:r>
      <w:r>
        <w:tab/>
      </w:r>
      <w:r>
        <w:tab/>
      </w:r>
      <w:r w:rsidR="00E65AE2">
        <w:t>88</w:t>
      </w:r>
      <w:r>
        <w:t xml:space="preserve"> </w:t>
      </w:r>
    </w:p>
    <w:p w:rsidR="00101D2F" w:rsidRDefault="00101D2F" w:rsidP="00101D2F">
      <w:r>
        <w:t>Počet svazků z VF:</w:t>
      </w:r>
      <w:r>
        <w:tab/>
      </w:r>
      <w:r>
        <w:tab/>
      </w:r>
      <w:r>
        <w:tab/>
      </w:r>
      <w:r w:rsidR="00E65AE2">
        <w:t>319</w:t>
      </w:r>
    </w:p>
    <w:p w:rsidR="00101D2F" w:rsidRDefault="00101D2F" w:rsidP="00101D2F">
      <w:r>
        <w:t>Kulturní a vzdělávací akce:</w:t>
      </w:r>
      <w:r>
        <w:rPr>
          <w:b/>
        </w:rPr>
        <w:tab/>
      </w:r>
      <w:r>
        <w:rPr>
          <w:b/>
        </w:rPr>
        <w:tab/>
      </w:r>
      <w:r w:rsidR="00E65AE2">
        <w:t>4</w:t>
      </w:r>
      <w:r>
        <w:t>4</w:t>
      </w:r>
    </w:p>
    <w:p w:rsidR="00101D2F" w:rsidRDefault="00101D2F" w:rsidP="00101D2F">
      <w:pPr>
        <w:rPr>
          <w:b/>
          <w:sz w:val="24"/>
          <w:szCs w:val="24"/>
        </w:rPr>
      </w:pPr>
      <w:r>
        <w:rPr>
          <w:b/>
          <w:sz w:val="24"/>
          <w:szCs w:val="24"/>
        </w:rPr>
        <w:t>Elektronické služby:</w:t>
      </w:r>
    </w:p>
    <w:p w:rsidR="00101D2F" w:rsidRDefault="00101D2F" w:rsidP="00101D2F">
      <w:r>
        <w:lastRenderedPageBreak/>
        <w:t>Počet návštěv webové stránky:</w:t>
      </w:r>
      <w:r>
        <w:tab/>
      </w:r>
      <w:r>
        <w:tab/>
        <w:t xml:space="preserve">3 </w:t>
      </w:r>
      <w:r w:rsidR="007A11D7">
        <w:t>266</w:t>
      </w:r>
    </w:p>
    <w:p w:rsidR="00101D2F" w:rsidRDefault="00101D2F" w:rsidP="00101D2F">
      <w:r>
        <w:t>Počet vstupů do on-line katalogu:</w:t>
      </w:r>
      <w:r>
        <w:tab/>
      </w:r>
      <w:r w:rsidR="007A11D7">
        <w:t>4 601</w:t>
      </w:r>
    </w:p>
    <w:p w:rsidR="007A11D7" w:rsidRDefault="007A11D7" w:rsidP="00101D2F">
      <w:pPr>
        <w:rPr>
          <w:b/>
          <w:sz w:val="24"/>
          <w:szCs w:val="24"/>
        </w:rPr>
      </w:pPr>
    </w:p>
    <w:p w:rsidR="00101D2F" w:rsidRDefault="00101D2F" w:rsidP="00101D2F">
      <w:pPr>
        <w:rPr>
          <w:b/>
          <w:sz w:val="24"/>
          <w:szCs w:val="24"/>
        </w:rPr>
      </w:pPr>
      <w:r>
        <w:rPr>
          <w:b/>
          <w:sz w:val="24"/>
          <w:szCs w:val="24"/>
        </w:rPr>
        <w:t>Nejvíce půjčované knihy:</w:t>
      </w:r>
    </w:p>
    <w:p w:rsidR="00074780" w:rsidRDefault="00101D2F" w:rsidP="00101D2F">
      <w:pPr>
        <w:jc w:val="both"/>
      </w:pPr>
      <w:r>
        <w:t>Beletrie pro dospělé:</w:t>
      </w:r>
    </w:p>
    <w:p w:rsidR="00101D2F" w:rsidRDefault="00074780" w:rsidP="00101D2F">
      <w:pPr>
        <w:pStyle w:val="Odstavecseseznamem"/>
        <w:numPr>
          <w:ilvl w:val="0"/>
          <w:numId w:val="2"/>
        </w:numPr>
        <w:jc w:val="both"/>
      </w:pPr>
      <w:r>
        <w:t xml:space="preserve">Alena </w:t>
      </w:r>
      <w:proofErr w:type="spellStart"/>
      <w:r>
        <w:t>Mornštajnová</w:t>
      </w:r>
      <w:proofErr w:type="spellEnd"/>
      <w:r>
        <w:t>:</w:t>
      </w:r>
      <w:r w:rsidR="00101D2F">
        <w:t xml:space="preserve"> </w:t>
      </w:r>
      <w:r w:rsidR="00D31E3D">
        <w:t xml:space="preserve">Čas </w:t>
      </w:r>
      <w:r>
        <w:t>vos</w:t>
      </w:r>
    </w:p>
    <w:p w:rsidR="00074780" w:rsidRDefault="00074780" w:rsidP="00101D2F">
      <w:pPr>
        <w:pStyle w:val="Odstavecseseznamem"/>
        <w:numPr>
          <w:ilvl w:val="0"/>
          <w:numId w:val="2"/>
        </w:numPr>
        <w:jc w:val="both"/>
      </w:pPr>
      <w:r>
        <w:t xml:space="preserve">Petra </w:t>
      </w:r>
      <w:proofErr w:type="spellStart"/>
      <w:r>
        <w:t>Štarková</w:t>
      </w:r>
      <w:proofErr w:type="spellEnd"/>
      <w:r>
        <w:t>: Dej mi pokoj</w:t>
      </w:r>
    </w:p>
    <w:p w:rsidR="00074780" w:rsidRDefault="00074780" w:rsidP="00101D2F">
      <w:pPr>
        <w:pStyle w:val="Odstavecseseznamem"/>
        <w:numPr>
          <w:ilvl w:val="0"/>
          <w:numId w:val="2"/>
        </w:numPr>
        <w:jc w:val="both"/>
      </w:pPr>
      <w:proofErr w:type="spellStart"/>
      <w:r>
        <w:t>Freida</w:t>
      </w:r>
      <w:proofErr w:type="spellEnd"/>
      <w:r>
        <w:t xml:space="preserve"> </w:t>
      </w:r>
      <w:proofErr w:type="spellStart"/>
      <w:r>
        <w:t>McFadden</w:t>
      </w:r>
      <w:proofErr w:type="spellEnd"/>
      <w:r>
        <w:t>: Tajemství pomocnice</w:t>
      </w:r>
    </w:p>
    <w:p w:rsidR="00074780" w:rsidRDefault="00074780" w:rsidP="00101D2F">
      <w:pPr>
        <w:pStyle w:val="Odstavecseseznamem"/>
        <w:numPr>
          <w:ilvl w:val="0"/>
          <w:numId w:val="2"/>
        </w:numPr>
        <w:jc w:val="both"/>
      </w:pPr>
      <w:proofErr w:type="spellStart"/>
      <w:r>
        <w:t>Phaedra</w:t>
      </w:r>
      <w:proofErr w:type="spellEnd"/>
      <w:r>
        <w:t xml:space="preserve"> Patrick: Hotýlek v Itálii</w:t>
      </w:r>
    </w:p>
    <w:p w:rsidR="00074780" w:rsidRDefault="00074780" w:rsidP="00074780">
      <w:pPr>
        <w:jc w:val="both"/>
      </w:pPr>
      <w:r>
        <w:t>Naučná pro dospělé:</w:t>
      </w:r>
    </w:p>
    <w:p w:rsidR="00074780" w:rsidRDefault="00074780" w:rsidP="00074780">
      <w:pPr>
        <w:pStyle w:val="Odstavecseseznamem"/>
        <w:numPr>
          <w:ilvl w:val="0"/>
          <w:numId w:val="3"/>
        </w:numPr>
        <w:jc w:val="both"/>
      </w:pPr>
      <w:r>
        <w:t>Monika Benešová: Moje Pacifická hřebenovka</w:t>
      </w:r>
    </w:p>
    <w:p w:rsidR="00074780" w:rsidRDefault="00074780" w:rsidP="00074780">
      <w:pPr>
        <w:pStyle w:val="Odstavecseseznamem"/>
        <w:numPr>
          <w:ilvl w:val="0"/>
          <w:numId w:val="3"/>
        </w:numPr>
        <w:jc w:val="both"/>
      </w:pPr>
      <w:r>
        <w:t>David Borek: Moje roky v Izraeli</w:t>
      </w:r>
    </w:p>
    <w:p w:rsidR="00074780" w:rsidRDefault="00FB415B" w:rsidP="00074780">
      <w:pPr>
        <w:pStyle w:val="Odstavecseseznamem"/>
        <w:numPr>
          <w:ilvl w:val="0"/>
          <w:numId w:val="3"/>
        </w:numPr>
        <w:jc w:val="both"/>
      </w:pPr>
      <w:r>
        <w:t xml:space="preserve">Eliška </w:t>
      </w:r>
      <w:proofErr w:type="spellStart"/>
      <w:r>
        <w:t>Flow</w:t>
      </w:r>
      <w:proofErr w:type="spellEnd"/>
      <w:r>
        <w:t>: Tělo bez bolesti</w:t>
      </w:r>
    </w:p>
    <w:p w:rsidR="00101D2F" w:rsidRDefault="00101D2F" w:rsidP="00101D2F">
      <w:pPr>
        <w:jc w:val="center"/>
        <w:rPr>
          <w:b/>
          <w:sz w:val="24"/>
          <w:szCs w:val="24"/>
        </w:rPr>
      </w:pPr>
    </w:p>
    <w:p w:rsidR="00101D2F" w:rsidRDefault="00185260" w:rsidP="000928D6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ČINNOST </w:t>
      </w:r>
      <w:r w:rsidR="000928D6">
        <w:rPr>
          <w:b/>
          <w:sz w:val="24"/>
          <w:szCs w:val="24"/>
        </w:rPr>
        <w:t>–</w:t>
      </w:r>
      <w:r>
        <w:rPr>
          <w:b/>
          <w:sz w:val="24"/>
          <w:szCs w:val="24"/>
        </w:rPr>
        <w:t xml:space="preserve"> </w:t>
      </w:r>
      <w:r w:rsidR="00101D2F">
        <w:rPr>
          <w:b/>
          <w:sz w:val="24"/>
          <w:szCs w:val="24"/>
        </w:rPr>
        <w:t>AKCE PRO MŠ, ZŠ A VEŘEJNOST V ROCE 202</w:t>
      </w:r>
      <w:r w:rsidR="00C1642D">
        <w:rPr>
          <w:b/>
          <w:sz w:val="24"/>
          <w:szCs w:val="24"/>
        </w:rPr>
        <w:t>5</w:t>
      </w:r>
    </w:p>
    <w:p w:rsidR="00101D2F" w:rsidRDefault="00101D2F" w:rsidP="00101D2F">
      <w:pPr>
        <w:rPr>
          <w:sz w:val="24"/>
          <w:szCs w:val="24"/>
        </w:rPr>
      </w:pPr>
      <w:r>
        <w:rPr>
          <w:sz w:val="24"/>
          <w:szCs w:val="24"/>
        </w:rPr>
        <w:t>V roce 202</w:t>
      </w:r>
      <w:r w:rsidR="005C1A3E">
        <w:rPr>
          <w:sz w:val="24"/>
          <w:szCs w:val="24"/>
        </w:rPr>
        <w:t xml:space="preserve">5 </w:t>
      </w:r>
      <w:r>
        <w:rPr>
          <w:sz w:val="24"/>
          <w:szCs w:val="24"/>
        </w:rPr>
        <w:t xml:space="preserve">bylo celkem uskutečněno </w:t>
      </w:r>
      <w:r w:rsidR="005C1A3E">
        <w:rPr>
          <w:sz w:val="24"/>
          <w:szCs w:val="24"/>
        </w:rPr>
        <w:t>4</w:t>
      </w:r>
      <w:r>
        <w:rPr>
          <w:sz w:val="24"/>
          <w:szCs w:val="24"/>
        </w:rPr>
        <w:t xml:space="preserve">4 akcí, kterých se zúčastnilo </w:t>
      </w:r>
      <w:r w:rsidR="00D40A87">
        <w:rPr>
          <w:sz w:val="24"/>
          <w:szCs w:val="24"/>
        </w:rPr>
        <w:t>902</w:t>
      </w:r>
      <w:r>
        <w:rPr>
          <w:sz w:val="24"/>
          <w:szCs w:val="24"/>
        </w:rPr>
        <w:t xml:space="preserve"> návštěvníků.</w:t>
      </w:r>
    </w:p>
    <w:p w:rsidR="00A907E7" w:rsidRDefault="00D40A87" w:rsidP="00101D2F">
      <w:pPr>
        <w:rPr>
          <w:sz w:val="24"/>
          <w:szCs w:val="24"/>
        </w:rPr>
      </w:pPr>
      <w:r>
        <w:rPr>
          <w:sz w:val="24"/>
          <w:szCs w:val="24"/>
        </w:rPr>
        <w:t xml:space="preserve">Pro veřejnost to byly oblíbené </w:t>
      </w:r>
      <w:r w:rsidR="00101D2F">
        <w:rPr>
          <w:sz w:val="24"/>
          <w:szCs w:val="24"/>
        </w:rPr>
        <w:t>cestovatelské přednášky</w:t>
      </w:r>
      <w:r>
        <w:rPr>
          <w:sz w:val="24"/>
          <w:szCs w:val="24"/>
        </w:rPr>
        <w:t>, na které se opakovaně vracejí přednášející i posluchači.</w:t>
      </w:r>
      <w:r w:rsidR="00101D2F">
        <w:rPr>
          <w:sz w:val="24"/>
          <w:szCs w:val="24"/>
        </w:rPr>
        <w:t xml:space="preserve"> </w:t>
      </w:r>
      <w:r w:rsidR="000750F3">
        <w:rPr>
          <w:sz w:val="24"/>
          <w:szCs w:val="24"/>
        </w:rPr>
        <w:t>Ve sledovaném roce jsme navštívili Peru s Michalem Bernátem, Indii s </w:t>
      </w:r>
      <w:proofErr w:type="spellStart"/>
      <w:r w:rsidR="000750F3">
        <w:rPr>
          <w:sz w:val="24"/>
          <w:szCs w:val="24"/>
        </w:rPr>
        <w:t>Poulíkovými</w:t>
      </w:r>
      <w:proofErr w:type="spellEnd"/>
      <w:r w:rsidR="000750F3">
        <w:rPr>
          <w:sz w:val="24"/>
          <w:szCs w:val="24"/>
        </w:rPr>
        <w:t xml:space="preserve">, Kambodžu s Filipem </w:t>
      </w:r>
      <w:proofErr w:type="spellStart"/>
      <w:r w:rsidR="000750F3">
        <w:rPr>
          <w:sz w:val="24"/>
          <w:szCs w:val="24"/>
        </w:rPr>
        <w:t>Salhabem</w:t>
      </w:r>
      <w:proofErr w:type="spellEnd"/>
      <w:r w:rsidR="000750F3">
        <w:rPr>
          <w:sz w:val="24"/>
          <w:szCs w:val="24"/>
        </w:rPr>
        <w:t xml:space="preserve"> a Rumunsko s </w:t>
      </w:r>
      <w:proofErr w:type="spellStart"/>
      <w:r w:rsidR="000750F3">
        <w:rPr>
          <w:sz w:val="24"/>
          <w:szCs w:val="24"/>
        </w:rPr>
        <w:t>Bajákovými</w:t>
      </w:r>
      <w:proofErr w:type="spellEnd"/>
      <w:r w:rsidR="000750F3">
        <w:rPr>
          <w:sz w:val="24"/>
          <w:szCs w:val="24"/>
        </w:rPr>
        <w:t>.</w:t>
      </w:r>
      <w:r w:rsidR="00A907E7">
        <w:rPr>
          <w:sz w:val="24"/>
          <w:szCs w:val="24"/>
        </w:rPr>
        <w:t xml:space="preserve"> Pan Milan Zacha Kučera přednášel na téma Tajemný poklad Řádu templářů.</w:t>
      </w:r>
    </w:p>
    <w:p w:rsidR="00101D2F" w:rsidRDefault="00101D2F" w:rsidP="00101D2F">
      <w:pPr>
        <w:rPr>
          <w:sz w:val="24"/>
          <w:szCs w:val="24"/>
        </w:rPr>
      </w:pPr>
      <w:r>
        <w:rPr>
          <w:sz w:val="24"/>
          <w:szCs w:val="24"/>
        </w:rPr>
        <w:t>Mateřská škola Kamarádi navštívila knihovnu již tradičně v šesti vstupech na jaře při příležitosti „</w:t>
      </w:r>
      <w:proofErr w:type="gramStart"/>
      <w:r>
        <w:rPr>
          <w:sz w:val="24"/>
          <w:szCs w:val="24"/>
        </w:rPr>
        <w:t>Března</w:t>
      </w:r>
      <w:proofErr w:type="gramEnd"/>
      <w:r>
        <w:rPr>
          <w:sz w:val="24"/>
          <w:szCs w:val="24"/>
        </w:rPr>
        <w:t xml:space="preserve"> – měsíce knihy“ </w:t>
      </w:r>
      <w:r w:rsidR="00F102F9">
        <w:rPr>
          <w:sz w:val="24"/>
          <w:szCs w:val="24"/>
        </w:rPr>
        <w:t>(</w:t>
      </w:r>
      <w:r w:rsidR="00BD6D54">
        <w:rPr>
          <w:sz w:val="24"/>
          <w:szCs w:val="24"/>
        </w:rPr>
        <w:t>Perníko</w:t>
      </w:r>
      <w:r w:rsidR="00C1642D">
        <w:rPr>
          <w:sz w:val="24"/>
          <w:szCs w:val="24"/>
        </w:rPr>
        <w:t>vá chaloupka</w:t>
      </w:r>
      <w:r>
        <w:rPr>
          <w:sz w:val="24"/>
          <w:szCs w:val="24"/>
        </w:rPr>
        <w:t>) a v šesti na podzim v „Týdnu knihoven“ (</w:t>
      </w:r>
      <w:r w:rsidR="00C1642D">
        <w:rPr>
          <w:sz w:val="24"/>
          <w:szCs w:val="24"/>
        </w:rPr>
        <w:t>O Budulínkovi)</w:t>
      </w:r>
      <w:r>
        <w:rPr>
          <w:sz w:val="24"/>
          <w:szCs w:val="24"/>
        </w:rPr>
        <w:t>.</w:t>
      </w:r>
      <w:r w:rsidR="00F102F9">
        <w:rPr>
          <w:sz w:val="24"/>
          <w:szCs w:val="24"/>
        </w:rPr>
        <w:t xml:space="preserve"> Kromě pohádky z papírového divadla </w:t>
      </w:r>
      <w:proofErr w:type="spellStart"/>
      <w:r w:rsidR="00F102F9">
        <w:rPr>
          <w:sz w:val="24"/>
          <w:szCs w:val="24"/>
        </w:rPr>
        <w:t>Kamishibai</w:t>
      </w:r>
      <w:proofErr w:type="spellEnd"/>
      <w:r w:rsidR="00F102F9">
        <w:rPr>
          <w:sz w:val="24"/>
          <w:szCs w:val="24"/>
        </w:rPr>
        <w:t xml:space="preserve"> bývá součástí těchto návštěv tematická aktivita</w:t>
      </w:r>
      <w:r w:rsidR="00C60498">
        <w:rPr>
          <w:sz w:val="24"/>
          <w:szCs w:val="24"/>
        </w:rPr>
        <w:t xml:space="preserve"> pro děti</w:t>
      </w:r>
      <w:r w:rsidR="00F102F9">
        <w:rPr>
          <w:sz w:val="24"/>
          <w:szCs w:val="24"/>
        </w:rPr>
        <w:t>, seznámení s knihovnou a prohlížení knih</w:t>
      </w:r>
      <w:r w:rsidR="004D0865">
        <w:rPr>
          <w:sz w:val="24"/>
          <w:szCs w:val="24"/>
        </w:rPr>
        <w:t>.</w:t>
      </w:r>
    </w:p>
    <w:p w:rsidR="00751241" w:rsidRDefault="00101D2F" w:rsidP="00101D2F">
      <w:pPr>
        <w:rPr>
          <w:sz w:val="24"/>
          <w:szCs w:val="24"/>
        </w:rPr>
      </w:pPr>
      <w:r>
        <w:rPr>
          <w:sz w:val="24"/>
          <w:szCs w:val="24"/>
        </w:rPr>
        <w:t xml:space="preserve">Spolupráce se základní školou </w:t>
      </w:r>
      <w:r w:rsidR="00F102F9">
        <w:rPr>
          <w:sz w:val="24"/>
          <w:szCs w:val="24"/>
        </w:rPr>
        <w:t xml:space="preserve">probíhá dle dohod s vyučujícími. První třídy byly opět zapojeny do projektu </w:t>
      </w:r>
      <w:r>
        <w:rPr>
          <w:sz w:val="24"/>
          <w:szCs w:val="24"/>
        </w:rPr>
        <w:t xml:space="preserve">„Knížka pro prvňáčka“ </w:t>
      </w:r>
      <w:r w:rsidR="00F102F9">
        <w:rPr>
          <w:sz w:val="24"/>
          <w:szCs w:val="24"/>
        </w:rPr>
        <w:t>a od toho se odvíjely akce pro ně</w:t>
      </w:r>
      <w:r w:rsidR="004D0865">
        <w:rPr>
          <w:sz w:val="24"/>
          <w:szCs w:val="24"/>
        </w:rPr>
        <w:t xml:space="preserve">. Celkem navštívily knihovnu třikrát – </w:t>
      </w:r>
      <w:r w:rsidR="00CA090D">
        <w:rPr>
          <w:sz w:val="24"/>
          <w:szCs w:val="24"/>
        </w:rPr>
        <w:t>dvakrát pro ně připravila program knihovnice a jedna návštěva byla setkáním se spisovatelkou – tentokrát s Lenkou Rožnovskou a její knihou „Já, štěně“.</w:t>
      </w:r>
      <w:r w:rsidR="004D086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Knihovnické lekce i tematicky zaměřené besedy </w:t>
      </w:r>
      <w:r w:rsidR="00C60498">
        <w:rPr>
          <w:sz w:val="24"/>
          <w:szCs w:val="24"/>
        </w:rPr>
        <w:t xml:space="preserve">pro další ročníky </w:t>
      </w:r>
      <w:r>
        <w:rPr>
          <w:sz w:val="24"/>
          <w:szCs w:val="24"/>
        </w:rPr>
        <w:t xml:space="preserve">připravila knihovnice dle </w:t>
      </w:r>
      <w:r w:rsidR="00C60498">
        <w:rPr>
          <w:sz w:val="24"/>
          <w:szCs w:val="24"/>
        </w:rPr>
        <w:t>domluvy s vyučujícími</w:t>
      </w:r>
      <w:r>
        <w:rPr>
          <w:sz w:val="24"/>
          <w:szCs w:val="24"/>
        </w:rPr>
        <w:t xml:space="preserve">. </w:t>
      </w:r>
      <w:r w:rsidR="00C60498">
        <w:rPr>
          <w:sz w:val="24"/>
          <w:szCs w:val="24"/>
        </w:rPr>
        <w:t xml:space="preserve">Pro děti z druhých tříd to byl </w:t>
      </w:r>
      <w:proofErr w:type="spellStart"/>
      <w:r w:rsidR="00C60498">
        <w:rPr>
          <w:sz w:val="24"/>
          <w:szCs w:val="24"/>
        </w:rPr>
        <w:t>Kamishibai</w:t>
      </w:r>
      <w:proofErr w:type="spellEnd"/>
      <w:r w:rsidR="00C60498">
        <w:rPr>
          <w:sz w:val="24"/>
          <w:szCs w:val="24"/>
        </w:rPr>
        <w:t xml:space="preserve"> příběh </w:t>
      </w:r>
      <w:r w:rsidR="008E3C15">
        <w:rPr>
          <w:sz w:val="24"/>
          <w:szCs w:val="24"/>
        </w:rPr>
        <w:t>„</w:t>
      </w:r>
      <w:r w:rsidR="00C60498">
        <w:rPr>
          <w:sz w:val="24"/>
          <w:szCs w:val="24"/>
        </w:rPr>
        <w:t>Mazlíček pro Mínu</w:t>
      </w:r>
      <w:r w:rsidR="008E3C15">
        <w:rPr>
          <w:sz w:val="24"/>
          <w:szCs w:val="24"/>
        </w:rPr>
        <w:t>“</w:t>
      </w:r>
      <w:r w:rsidR="00C60498">
        <w:rPr>
          <w:sz w:val="24"/>
          <w:szCs w:val="24"/>
        </w:rPr>
        <w:t xml:space="preserve">, čtení s porozuměním a na závěr si každý žák vyrobil papírového čápa.  Pro třetí třídy si knihovnice připravila téma klasická a moderní pohádka </w:t>
      </w:r>
      <w:r w:rsidR="00A343FE">
        <w:rPr>
          <w:sz w:val="24"/>
          <w:szCs w:val="24"/>
        </w:rPr>
        <w:t xml:space="preserve">– </w:t>
      </w:r>
      <w:proofErr w:type="spellStart"/>
      <w:r w:rsidR="00A343FE">
        <w:rPr>
          <w:sz w:val="24"/>
          <w:szCs w:val="24"/>
        </w:rPr>
        <w:t>Kamishibai</w:t>
      </w:r>
      <w:proofErr w:type="spellEnd"/>
      <w:r w:rsidR="00A343FE">
        <w:rPr>
          <w:sz w:val="24"/>
          <w:szCs w:val="24"/>
        </w:rPr>
        <w:t xml:space="preserve"> </w:t>
      </w:r>
      <w:r w:rsidR="008E3C15">
        <w:rPr>
          <w:sz w:val="24"/>
          <w:szCs w:val="24"/>
        </w:rPr>
        <w:t>„</w:t>
      </w:r>
      <w:r w:rsidR="00A343FE">
        <w:rPr>
          <w:sz w:val="24"/>
          <w:szCs w:val="24"/>
        </w:rPr>
        <w:t>Dlouhý, Široký a Bystrozraký</w:t>
      </w:r>
      <w:r w:rsidR="008E3C15">
        <w:rPr>
          <w:sz w:val="24"/>
          <w:szCs w:val="24"/>
        </w:rPr>
        <w:t>“</w:t>
      </w:r>
      <w:r w:rsidR="00A343FE">
        <w:rPr>
          <w:sz w:val="24"/>
          <w:szCs w:val="24"/>
        </w:rPr>
        <w:t xml:space="preserve"> od K.</w:t>
      </w:r>
      <w:r w:rsidR="00364BE4">
        <w:rPr>
          <w:sz w:val="24"/>
          <w:szCs w:val="24"/>
        </w:rPr>
        <w:t xml:space="preserve"> </w:t>
      </w:r>
      <w:r w:rsidR="00A343FE">
        <w:rPr>
          <w:sz w:val="24"/>
          <w:szCs w:val="24"/>
        </w:rPr>
        <w:t>J.</w:t>
      </w:r>
      <w:r w:rsidR="00364BE4">
        <w:rPr>
          <w:sz w:val="24"/>
          <w:szCs w:val="24"/>
        </w:rPr>
        <w:t xml:space="preserve"> </w:t>
      </w:r>
      <w:bookmarkStart w:id="0" w:name="_GoBack"/>
      <w:bookmarkEnd w:id="0"/>
      <w:r w:rsidR="00A343FE">
        <w:rPr>
          <w:sz w:val="24"/>
          <w:szCs w:val="24"/>
        </w:rPr>
        <w:t>Erbena a</w:t>
      </w:r>
      <w:r w:rsidR="00B53301">
        <w:rPr>
          <w:sz w:val="24"/>
          <w:szCs w:val="24"/>
        </w:rPr>
        <w:t xml:space="preserve"> moderní </w:t>
      </w:r>
      <w:r w:rsidR="00A343FE">
        <w:rPr>
          <w:sz w:val="24"/>
          <w:szCs w:val="24"/>
        </w:rPr>
        <w:t>verzi od Aloise Mikulky</w:t>
      </w:r>
      <w:r w:rsidR="00B53301">
        <w:rPr>
          <w:sz w:val="24"/>
          <w:szCs w:val="24"/>
        </w:rPr>
        <w:t>. Doplněno</w:t>
      </w:r>
      <w:r w:rsidR="00A343FE">
        <w:rPr>
          <w:sz w:val="24"/>
          <w:szCs w:val="24"/>
        </w:rPr>
        <w:t xml:space="preserve"> čtení</w:t>
      </w:r>
      <w:r w:rsidR="00B53301">
        <w:rPr>
          <w:sz w:val="24"/>
          <w:szCs w:val="24"/>
        </w:rPr>
        <w:t>m</w:t>
      </w:r>
      <w:r w:rsidR="00A343FE">
        <w:rPr>
          <w:sz w:val="24"/>
          <w:szCs w:val="24"/>
        </w:rPr>
        <w:t xml:space="preserve"> s</w:t>
      </w:r>
      <w:r w:rsidR="00603D47">
        <w:rPr>
          <w:sz w:val="24"/>
          <w:szCs w:val="24"/>
        </w:rPr>
        <w:t> </w:t>
      </w:r>
      <w:r w:rsidR="00A343FE">
        <w:rPr>
          <w:sz w:val="24"/>
          <w:szCs w:val="24"/>
        </w:rPr>
        <w:t>porozuměním</w:t>
      </w:r>
      <w:r w:rsidR="00603D47">
        <w:rPr>
          <w:sz w:val="24"/>
          <w:szCs w:val="24"/>
        </w:rPr>
        <w:t xml:space="preserve"> a samostatnou prací</w:t>
      </w:r>
      <w:r w:rsidR="00A343FE">
        <w:rPr>
          <w:sz w:val="24"/>
          <w:szCs w:val="24"/>
        </w:rPr>
        <w:t xml:space="preserve">. Čtvrté třídy se vydaly do pravěku a ve skupinkách luštily </w:t>
      </w:r>
      <w:r w:rsidR="008E3C15">
        <w:rPr>
          <w:sz w:val="24"/>
          <w:szCs w:val="24"/>
        </w:rPr>
        <w:t>„Z</w:t>
      </w:r>
      <w:r w:rsidR="00A343FE">
        <w:rPr>
          <w:sz w:val="24"/>
          <w:szCs w:val="24"/>
        </w:rPr>
        <w:t>áhadu z</w:t>
      </w:r>
      <w:r w:rsidR="008E3C15">
        <w:rPr>
          <w:sz w:val="24"/>
          <w:szCs w:val="24"/>
        </w:rPr>
        <w:t> </w:t>
      </w:r>
      <w:r w:rsidR="00A343FE">
        <w:rPr>
          <w:sz w:val="24"/>
          <w:szCs w:val="24"/>
        </w:rPr>
        <w:t>Aljašky</w:t>
      </w:r>
      <w:r w:rsidR="008E3C15">
        <w:rPr>
          <w:sz w:val="24"/>
          <w:szCs w:val="24"/>
        </w:rPr>
        <w:t>“</w:t>
      </w:r>
      <w:r w:rsidR="00A343FE">
        <w:rPr>
          <w:sz w:val="24"/>
          <w:szCs w:val="24"/>
        </w:rPr>
        <w:t>. Děti z pátých tříd se v knihovnické lekci na téma orientace v knihovně seznámily s řazením a stavěním knih a naučily se vyhledávat knihy podle zadání. Tuto dovednost následně využily při hře hledání pokladu, což byla práce ve skupinkách s plněním úkolů. Odměnou byl bublifuk pro každého.</w:t>
      </w:r>
      <w:r w:rsidR="004B39F6">
        <w:rPr>
          <w:sz w:val="24"/>
          <w:szCs w:val="24"/>
        </w:rPr>
        <w:t xml:space="preserve"> Ve druhém pololetí se zúčastnily lekce </w:t>
      </w:r>
      <w:r w:rsidR="004B39F6">
        <w:rPr>
          <w:sz w:val="24"/>
          <w:szCs w:val="24"/>
        </w:rPr>
        <w:lastRenderedPageBreak/>
        <w:t xml:space="preserve">na téma </w:t>
      </w:r>
      <w:r w:rsidR="008E3C15">
        <w:rPr>
          <w:sz w:val="24"/>
          <w:szCs w:val="24"/>
        </w:rPr>
        <w:t>„L</w:t>
      </w:r>
      <w:r w:rsidR="004B39F6">
        <w:rPr>
          <w:sz w:val="24"/>
          <w:szCs w:val="24"/>
        </w:rPr>
        <w:t>yrika, epika a drama</w:t>
      </w:r>
      <w:r w:rsidR="008E3C15">
        <w:rPr>
          <w:sz w:val="24"/>
          <w:szCs w:val="24"/>
        </w:rPr>
        <w:t>“</w:t>
      </w:r>
      <w:r w:rsidR="004B39F6">
        <w:rPr>
          <w:sz w:val="24"/>
          <w:szCs w:val="24"/>
        </w:rPr>
        <w:t xml:space="preserve"> s aktivitou. Šesté třídy se v knihovnické lekci seznámily s</w:t>
      </w:r>
      <w:r w:rsidR="007B1321">
        <w:rPr>
          <w:sz w:val="24"/>
          <w:szCs w:val="24"/>
        </w:rPr>
        <w:t xml:space="preserve"> osobností Josefa </w:t>
      </w:r>
      <w:proofErr w:type="spellStart"/>
      <w:r w:rsidR="007B1321">
        <w:rPr>
          <w:sz w:val="24"/>
          <w:szCs w:val="24"/>
        </w:rPr>
        <w:t>Hardtmutha</w:t>
      </w:r>
      <w:proofErr w:type="spellEnd"/>
      <w:r w:rsidR="007B1321">
        <w:rPr>
          <w:sz w:val="24"/>
          <w:szCs w:val="24"/>
        </w:rPr>
        <w:t xml:space="preserve"> a jeho vynálezy</w:t>
      </w:r>
      <w:r w:rsidR="004B39F6">
        <w:rPr>
          <w:sz w:val="24"/>
          <w:szCs w:val="24"/>
        </w:rPr>
        <w:t xml:space="preserve"> v </w:t>
      </w:r>
      <w:proofErr w:type="spellStart"/>
      <w:r w:rsidR="004B39F6">
        <w:rPr>
          <w:sz w:val="24"/>
          <w:szCs w:val="24"/>
        </w:rPr>
        <w:t>Kamishibai</w:t>
      </w:r>
      <w:proofErr w:type="spellEnd"/>
      <w:r w:rsidR="004B39F6">
        <w:rPr>
          <w:sz w:val="24"/>
          <w:szCs w:val="24"/>
        </w:rPr>
        <w:t xml:space="preserve"> příběhu </w:t>
      </w:r>
      <w:r w:rsidR="008E3C15">
        <w:rPr>
          <w:sz w:val="24"/>
          <w:szCs w:val="24"/>
        </w:rPr>
        <w:t>„</w:t>
      </w:r>
      <w:r w:rsidR="004B39F6">
        <w:rPr>
          <w:sz w:val="24"/>
          <w:szCs w:val="24"/>
        </w:rPr>
        <w:t>Od uhlíku k</w:t>
      </w:r>
      <w:r w:rsidR="008E3C15">
        <w:rPr>
          <w:sz w:val="24"/>
          <w:szCs w:val="24"/>
        </w:rPr>
        <w:t> </w:t>
      </w:r>
      <w:r w:rsidR="004B39F6">
        <w:rPr>
          <w:sz w:val="24"/>
          <w:szCs w:val="24"/>
        </w:rPr>
        <w:t>pastelce</w:t>
      </w:r>
      <w:r w:rsidR="008E3C15">
        <w:rPr>
          <w:sz w:val="24"/>
          <w:szCs w:val="24"/>
        </w:rPr>
        <w:t>“</w:t>
      </w:r>
      <w:r w:rsidR="00A343FE">
        <w:rPr>
          <w:sz w:val="24"/>
          <w:szCs w:val="24"/>
        </w:rPr>
        <w:t xml:space="preserve"> </w:t>
      </w:r>
      <w:r w:rsidR="004B39F6">
        <w:rPr>
          <w:sz w:val="24"/>
          <w:szCs w:val="24"/>
        </w:rPr>
        <w:t>s následnou samostatnou prací. Stejné téma</w:t>
      </w:r>
      <w:r w:rsidR="008E3C15">
        <w:rPr>
          <w:sz w:val="24"/>
          <w:szCs w:val="24"/>
        </w:rPr>
        <w:t>, doplněné o téma „Kniha a její tvůrce“, bylo určeno pro žáky sedmé třídy.</w:t>
      </w:r>
      <w:r w:rsidR="00964BE3">
        <w:rPr>
          <w:sz w:val="24"/>
          <w:szCs w:val="24"/>
        </w:rPr>
        <w:t xml:space="preserve"> Kromě těchto lekcí, které připravila knihovnice, bylo pro děti z 2., 3. a 4. tříd v knihovně uskutečněno setkání se spisovatelem Janem Opatřilem a jeho „Kapříkem </w:t>
      </w:r>
      <w:proofErr w:type="spellStart"/>
      <w:r w:rsidR="00964BE3">
        <w:rPr>
          <w:sz w:val="24"/>
          <w:szCs w:val="24"/>
        </w:rPr>
        <w:t>Metlíkem</w:t>
      </w:r>
      <w:proofErr w:type="spellEnd"/>
      <w:r w:rsidR="00964BE3">
        <w:rPr>
          <w:sz w:val="24"/>
          <w:szCs w:val="24"/>
        </w:rPr>
        <w:t>“, při kterém představil svoji „rybí sérii“</w:t>
      </w:r>
      <w:r w:rsidR="00603D47">
        <w:rPr>
          <w:sz w:val="24"/>
          <w:szCs w:val="24"/>
        </w:rPr>
        <w:t xml:space="preserve">. Povyprávěl o své práci spisovatele a ilustrátora a děti měly možnost si zakoupit za výhodnou cenu některou z jeho knih i s věnováním. Každý účastník od pana spisovatele dostal placku </w:t>
      </w:r>
      <w:r w:rsidR="004F438C">
        <w:rPr>
          <w:sz w:val="24"/>
          <w:szCs w:val="24"/>
        </w:rPr>
        <w:t>s</w:t>
      </w:r>
      <w:r w:rsidR="00603D47">
        <w:rPr>
          <w:sz w:val="24"/>
          <w:szCs w:val="24"/>
        </w:rPr>
        <w:t xml:space="preserve"> rybí ilustrací.</w:t>
      </w:r>
    </w:p>
    <w:p w:rsidR="00642BAF" w:rsidRDefault="00B234F7" w:rsidP="00101D2F">
      <w:pPr>
        <w:rPr>
          <w:sz w:val="24"/>
          <w:szCs w:val="24"/>
        </w:rPr>
      </w:pPr>
      <w:r>
        <w:rPr>
          <w:sz w:val="24"/>
          <w:szCs w:val="24"/>
        </w:rPr>
        <w:t>Knihovna každoročně v návaznosti na aktualizaci knihovního fondu pořádá prodej vyřazených knih a časopisů za symbolickou částku.</w:t>
      </w:r>
    </w:p>
    <w:p w:rsidR="00B234F7" w:rsidRDefault="00B234F7" w:rsidP="00101D2F">
      <w:pPr>
        <w:rPr>
          <w:sz w:val="24"/>
          <w:szCs w:val="24"/>
        </w:rPr>
      </w:pPr>
    </w:p>
    <w:p w:rsidR="00185260" w:rsidRPr="00185260" w:rsidRDefault="00185260" w:rsidP="00185260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ZAPOJENÍ DO PROJEKTŮ A PROPAGACE</w:t>
      </w:r>
    </w:p>
    <w:p w:rsidR="00101D2F" w:rsidRDefault="00101D2F" w:rsidP="00101D2F">
      <w:pPr>
        <w:rPr>
          <w:sz w:val="24"/>
          <w:szCs w:val="24"/>
        </w:rPr>
      </w:pPr>
      <w:r>
        <w:rPr>
          <w:sz w:val="24"/>
          <w:szCs w:val="24"/>
        </w:rPr>
        <w:t>Tradicí se stalo zapojení do celostátních veřejných sbírek – v květnu je to sbírka „</w:t>
      </w:r>
      <w:r w:rsidR="003E198B">
        <w:rPr>
          <w:sz w:val="24"/>
          <w:szCs w:val="24"/>
        </w:rPr>
        <w:t>Český den</w:t>
      </w:r>
      <w:r>
        <w:rPr>
          <w:sz w:val="24"/>
          <w:szCs w:val="24"/>
        </w:rPr>
        <w:t xml:space="preserve"> proti rakovině“ a v listopadu „Den válečných veteránů“.</w:t>
      </w:r>
    </w:p>
    <w:p w:rsidR="00101D2F" w:rsidRDefault="00101D2F" w:rsidP="00101D2F">
      <w:pPr>
        <w:rPr>
          <w:sz w:val="24"/>
          <w:szCs w:val="24"/>
        </w:rPr>
      </w:pPr>
      <w:r>
        <w:rPr>
          <w:sz w:val="24"/>
          <w:szCs w:val="24"/>
        </w:rPr>
        <w:t>Z celostátních knihovnických akcí je to zapojení do zmiňovan</w:t>
      </w:r>
      <w:r w:rsidR="00A806B3">
        <w:rPr>
          <w:sz w:val="24"/>
          <w:szCs w:val="24"/>
        </w:rPr>
        <w:t>ých projektů</w:t>
      </w:r>
      <w:r>
        <w:rPr>
          <w:sz w:val="24"/>
          <w:szCs w:val="24"/>
        </w:rPr>
        <w:t xml:space="preserve"> „Knížka pro prvňáčka, „</w:t>
      </w:r>
      <w:proofErr w:type="gramStart"/>
      <w:r>
        <w:rPr>
          <w:sz w:val="24"/>
          <w:szCs w:val="24"/>
        </w:rPr>
        <w:t>Březen</w:t>
      </w:r>
      <w:proofErr w:type="gramEnd"/>
      <w:r>
        <w:rPr>
          <w:sz w:val="24"/>
          <w:szCs w:val="24"/>
        </w:rPr>
        <w:t xml:space="preserve"> měsíc čtenářů“, „Týden knihoven“ a „Česká knihovna“.</w:t>
      </w:r>
    </w:p>
    <w:p w:rsidR="00101D2F" w:rsidRDefault="00101D2F" w:rsidP="00101D2F">
      <w:pPr>
        <w:rPr>
          <w:sz w:val="24"/>
          <w:szCs w:val="24"/>
        </w:rPr>
      </w:pPr>
      <w:r>
        <w:rPr>
          <w:sz w:val="24"/>
          <w:szCs w:val="24"/>
        </w:rPr>
        <w:t xml:space="preserve">K propagaci knihovny slouží </w:t>
      </w:r>
      <w:r w:rsidR="00B234F7">
        <w:rPr>
          <w:sz w:val="24"/>
          <w:szCs w:val="24"/>
        </w:rPr>
        <w:t xml:space="preserve">pravidelně aktualizované </w:t>
      </w:r>
      <w:r>
        <w:rPr>
          <w:sz w:val="24"/>
          <w:szCs w:val="24"/>
        </w:rPr>
        <w:t>webové stránky</w:t>
      </w:r>
      <w:r w:rsidR="008F445A">
        <w:rPr>
          <w:sz w:val="24"/>
          <w:szCs w:val="24"/>
        </w:rPr>
        <w:t xml:space="preserve"> </w:t>
      </w:r>
      <w:hyperlink r:id="rId7" w:history="1">
        <w:r w:rsidR="008F445A">
          <w:rPr>
            <w:rStyle w:val="Hypertextovodkaz"/>
            <w:rFonts w:cstheme="minorHAnsi"/>
          </w:rPr>
          <w:t>https://knihovnavelkebilovice.webk.cz/</w:t>
        </w:r>
      </w:hyperlink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facebookový</w:t>
      </w:r>
      <w:proofErr w:type="spellEnd"/>
      <w:r>
        <w:rPr>
          <w:sz w:val="24"/>
          <w:szCs w:val="24"/>
        </w:rPr>
        <w:t xml:space="preserve"> účet</w:t>
      </w:r>
      <w:r w:rsidR="005F133F">
        <w:rPr>
          <w:sz w:val="24"/>
          <w:szCs w:val="24"/>
        </w:rPr>
        <w:t xml:space="preserve"> Městská knihovna Velké Bílovice</w:t>
      </w:r>
      <w:r>
        <w:rPr>
          <w:sz w:val="24"/>
          <w:szCs w:val="24"/>
        </w:rPr>
        <w:t xml:space="preserve">, hlášení místního rozhlasu a </w:t>
      </w:r>
      <w:r w:rsidR="00F860DE">
        <w:rPr>
          <w:sz w:val="24"/>
          <w:szCs w:val="24"/>
        </w:rPr>
        <w:t>Z</w:t>
      </w:r>
      <w:r>
        <w:rPr>
          <w:sz w:val="24"/>
          <w:szCs w:val="24"/>
        </w:rPr>
        <w:t>pravodaj města.</w:t>
      </w:r>
    </w:p>
    <w:p w:rsidR="00101D2F" w:rsidRDefault="00101D2F" w:rsidP="00101D2F">
      <w:pPr>
        <w:rPr>
          <w:sz w:val="24"/>
          <w:szCs w:val="24"/>
        </w:rPr>
      </w:pPr>
      <w:r>
        <w:rPr>
          <w:sz w:val="24"/>
          <w:szCs w:val="24"/>
        </w:rPr>
        <w:t>Naše knihovna je institucionálním členem profesního sdružení SKIP (Svaz knihovníků a informačních pracovníků).</w:t>
      </w:r>
      <w:r w:rsidR="00F860DE">
        <w:rPr>
          <w:sz w:val="24"/>
          <w:szCs w:val="24"/>
        </w:rPr>
        <w:t xml:space="preserve"> Metodicky je řízena Útvarem regionálních služeb Městské knihovny Břeclav.</w:t>
      </w:r>
    </w:p>
    <w:p w:rsidR="00F860DE" w:rsidRDefault="00F860DE" w:rsidP="00101D2F">
      <w:pPr>
        <w:rPr>
          <w:sz w:val="24"/>
          <w:szCs w:val="24"/>
        </w:rPr>
      </w:pPr>
    </w:p>
    <w:p w:rsidR="00F860DE" w:rsidRDefault="00751241" w:rsidP="00751241">
      <w:pPr>
        <w:jc w:val="center"/>
        <w:rPr>
          <w:sz w:val="24"/>
          <w:szCs w:val="24"/>
        </w:rPr>
      </w:pPr>
      <w:r>
        <w:rPr>
          <w:b/>
          <w:sz w:val="24"/>
          <w:szCs w:val="24"/>
        </w:rPr>
        <w:t>DOTACE</w:t>
      </w:r>
    </w:p>
    <w:p w:rsidR="00675295" w:rsidRDefault="00751241" w:rsidP="00751241">
      <w:pPr>
        <w:rPr>
          <w:sz w:val="24"/>
          <w:szCs w:val="24"/>
        </w:rPr>
      </w:pPr>
      <w:r>
        <w:rPr>
          <w:sz w:val="24"/>
          <w:szCs w:val="24"/>
        </w:rPr>
        <w:t xml:space="preserve">V roce 2025 jsme získali dotaci z programu VISK3 </w:t>
      </w:r>
      <w:r w:rsidR="00675295">
        <w:rPr>
          <w:sz w:val="24"/>
          <w:szCs w:val="24"/>
        </w:rPr>
        <w:t xml:space="preserve">(Veřejné informační služby knihoven) </w:t>
      </w:r>
      <w:r>
        <w:rPr>
          <w:sz w:val="24"/>
          <w:szCs w:val="24"/>
        </w:rPr>
        <w:t xml:space="preserve">ve výši 35 000,- Kč na nákup dataprojektoru, plátna a notebooku. </w:t>
      </w:r>
      <w:r w:rsidR="00675295">
        <w:rPr>
          <w:sz w:val="24"/>
          <w:szCs w:val="24"/>
        </w:rPr>
        <w:t xml:space="preserve">Tato technika je využívána při pořádání přednášek pro veřejnost a práci se čtenáři. Plánované zapojení do Virtuální Univerzity třetího věku (VU3V) neproběhlo z důvodu nezájmu cílové skupiny. </w:t>
      </w:r>
    </w:p>
    <w:p w:rsidR="00675295" w:rsidRDefault="00675295" w:rsidP="00751241"/>
    <w:p w:rsidR="00101D2F" w:rsidRDefault="00101D2F" w:rsidP="00101D2F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ABSOLVOVANÉ VZDĚLÁVÁNÍ V ROCE </w:t>
      </w:r>
      <w:r w:rsidR="00A907A3">
        <w:rPr>
          <w:b/>
          <w:sz w:val="24"/>
          <w:szCs w:val="24"/>
        </w:rPr>
        <w:t>2025</w:t>
      </w:r>
    </w:p>
    <w:p w:rsidR="00D91E15" w:rsidRDefault="00101D2F" w:rsidP="00101D2F">
      <w:pPr>
        <w:rPr>
          <w:sz w:val="24"/>
          <w:szCs w:val="24"/>
        </w:rPr>
      </w:pPr>
      <w:r>
        <w:rPr>
          <w:sz w:val="24"/>
          <w:szCs w:val="24"/>
        </w:rPr>
        <w:t xml:space="preserve">Knihovnice se pravidelně zúčastňuje porad a školení, organizovaných </w:t>
      </w:r>
      <w:r w:rsidR="004E6362">
        <w:rPr>
          <w:sz w:val="24"/>
          <w:szCs w:val="24"/>
        </w:rPr>
        <w:t xml:space="preserve">Útvarem regionálních služeb </w:t>
      </w:r>
      <w:r>
        <w:rPr>
          <w:sz w:val="24"/>
          <w:szCs w:val="24"/>
        </w:rPr>
        <w:t>Městské knihovny Břeclav</w:t>
      </w:r>
      <w:r w:rsidR="00455836">
        <w:rPr>
          <w:sz w:val="24"/>
          <w:szCs w:val="24"/>
        </w:rPr>
        <w:t xml:space="preserve"> a MZK v Brně.</w:t>
      </w:r>
      <w:r>
        <w:rPr>
          <w:sz w:val="24"/>
          <w:szCs w:val="24"/>
        </w:rPr>
        <w:t xml:space="preserve"> Ve sledovaném roce 202</w:t>
      </w:r>
      <w:r w:rsidR="00D91E15">
        <w:rPr>
          <w:sz w:val="24"/>
          <w:szCs w:val="24"/>
        </w:rPr>
        <w:t>5</w:t>
      </w:r>
      <w:r w:rsidR="00455836">
        <w:rPr>
          <w:sz w:val="24"/>
          <w:szCs w:val="24"/>
        </w:rPr>
        <w:t xml:space="preserve"> to byl trénink paměti s p. </w:t>
      </w:r>
      <w:proofErr w:type="spellStart"/>
      <w:r w:rsidR="00455836">
        <w:rPr>
          <w:sz w:val="24"/>
          <w:szCs w:val="24"/>
        </w:rPr>
        <w:t>Glozou</w:t>
      </w:r>
      <w:proofErr w:type="spellEnd"/>
      <w:r w:rsidR="00455836">
        <w:rPr>
          <w:sz w:val="24"/>
          <w:szCs w:val="24"/>
        </w:rPr>
        <w:t xml:space="preserve">, ukázka práce s dětmi v MěK Poštorná, účast na workshopech v MZK, </w:t>
      </w:r>
      <w:r w:rsidR="002932DE">
        <w:rPr>
          <w:sz w:val="24"/>
          <w:szCs w:val="24"/>
        </w:rPr>
        <w:t xml:space="preserve">dopravní </w:t>
      </w:r>
      <w:r w:rsidR="00455836">
        <w:rPr>
          <w:sz w:val="24"/>
          <w:szCs w:val="24"/>
        </w:rPr>
        <w:t xml:space="preserve">školení p. Smoly, praktický seminář nakladatelství </w:t>
      </w:r>
      <w:proofErr w:type="spellStart"/>
      <w:r w:rsidR="00455836">
        <w:rPr>
          <w:sz w:val="24"/>
          <w:szCs w:val="24"/>
        </w:rPr>
        <w:t>Infra</w:t>
      </w:r>
      <w:proofErr w:type="spellEnd"/>
      <w:r w:rsidR="00455836">
        <w:rPr>
          <w:sz w:val="24"/>
          <w:szCs w:val="24"/>
        </w:rPr>
        <w:t xml:space="preserve">, školení </w:t>
      </w:r>
      <w:r w:rsidR="002932DE">
        <w:rPr>
          <w:sz w:val="24"/>
          <w:szCs w:val="24"/>
        </w:rPr>
        <w:t xml:space="preserve">systému </w:t>
      </w:r>
      <w:r w:rsidR="00455836">
        <w:rPr>
          <w:sz w:val="24"/>
          <w:szCs w:val="24"/>
        </w:rPr>
        <w:t xml:space="preserve">KOHA, </w:t>
      </w:r>
      <w:proofErr w:type="gramStart"/>
      <w:r w:rsidR="002932DE">
        <w:rPr>
          <w:sz w:val="24"/>
          <w:szCs w:val="24"/>
        </w:rPr>
        <w:t>3D</w:t>
      </w:r>
      <w:proofErr w:type="gramEnd"/>
      <w:r w:rsidR="002932DE">
        <w:rPr>
          <w:sz w:val="24"/>
          <w:szCs w:val="24"/>
        </w:rPr>
        <w:t xml:space="preserve"> tisk a virtuální realita, workshop Inspirace v MZK, školení o změnách v ročním výkaze. Dále se knihovnice účastnila několika </w:t>
      </w:r>
      <w:proofErr w:type="spellStart"/>
      <w:r w:rsidR="002932DE">
        <w:rPr>
          <w:sz w:val="24"/>
          <w:szCs w:val="24"/>
        </w:rPr>
        <w:t>webinářů</w:t>
      </w:r>
      <w:proofErr w:type="spellEnd"/>
      <w:r w:rsidR="002932DE">
        <w:rPr>
          <w:sz w:val="24"/>
          <w:szCs w:val="24"/>
        </w:rPr>
        <w:t xml:space="preserve"> a tří knihovnických exkurzí do zrekonstruovaných knihoven v Kyjově, v Ostrožské Nové Vsi, v Uherském Ostrohu, v Ostopovicích a v Bílovicích nad Svitavou. Celkem absolvovala více než 60 hodin školení.</w:t>
      </w:r>
    </w:p>
    <w:p w:rsidR="00B802F7" w:rsidRDefault="00B802F7" w:rsidP="00F20F1A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760720" cy="768096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4f7380e6-c687-4aad-a17d-56bd39e4b8cd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02F7" w:rsidRDefault="00B802F7" w:rsidP="00101D2F">
      <w:pPr>
        <w:rPr>
          <w:sz w:val="24"/>
          <w:szCs w:val="24"/>
        </w:rPr>
      </w:pPr>
    </w:p>
    <w:p w:rsidR="00B802F7" w:rsidRDefault="00B802F7" w:rsidP="00F20F1A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760720" cy="768096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06b35b3-f3a9-4295-bce2-62ee906c00f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02F7" w:rsidRDefault="00B802F7" w:rsidP="00F20F1A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760720" cy="4320540"/>
            <wp:effectExtent l="0" t="0" r="0" b="381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250306_10032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02F7" w:rsidRDefault="00B802F7" w:rsidP="00101D2F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760720" cy="4320540"/>
            <wp:effectExtent l="0" t="0" r="0" b="381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8153d8d-467b-4991-84be-17fec161fda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02F7" w:rsidRDefault="00B802F7" w:rsidP="00F20F1A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6079331" cy="8105775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e27e971c-9066-43d2-998b-4ffc57273f8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3975" cy="8111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02F7" w:rsidRDefault="00B802F7" w:rsidP="00F20F1A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760720" cy="7680960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eeb83d47-2914-43f8-8425-7b0e12227a4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02F7" w:rsidRDefault="00B802F7" w:rsidP="00F20F1A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4762500" cy="3571875"/>
            <wp:effectExtent l="0" t="0" r="0" b="9525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rostor pro přednášky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5130" cy="3581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>
            <wp:extent cx="4790856" cy="5046980"/>
            <wp:effectExtent l="0" t="0" r="0" b="127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řednáška M.Z.Kučery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5972" cy="5062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02F7" w:rsidRDefault="00B802F7" w:rsidP="00101D2F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781675" cy="4336256"/>
            <wp:effectExtent l="0" t="0" r="0" b="762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8fe33755-5fc2-4692-aca9-80443bfd322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5296" cy="4353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0F1A" w:rsidRDefault="00F20F1A" w:rsidP="00101D2F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743575" cy="4307681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775325c-ab7b-401e-b0a8-c9a3c2b42d19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5469" cy="4309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20F1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F63CA4"/>
    <w:multiLevelType w:val="hybridMultilevel"/>
    <w:tmpl w:val="FF9C884A"/>
    <w:lvl w:ilvl="0" w:tplc="AD6697F4">
      <w:start w:val="2"/>
      <w:numFmt w:val="bullet"/>
      <w:lvlText w:val="-"/>
      <w:lvlJc w:val="left"/>
      <w:pPr>
        <w:ind w:left="4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" w15:restartNumberingAfterBreak="0">
    <w:nsid w:val="128C2A8B"/>
    <w:multiLevelType w:val="hybridMultilevel"/>
    <w:tmpl w:val="9F98275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F443971"/>
    <w:multiLevelType w:val="hybridMultilevel"/>
    <w:tmpl w:val="A762DA2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1D2F"/>
    <w:rsid w:val="00074780"/>
    <w:rsid w:val="000750F3"/>
    <w:rsid w:val="000928D6"/>
    <w:rsid w:val="000C44A8"/>
    <w:rsid w:val="00101D2F"/>
    <w:rsid w:val="00156FA6"/>
    <w:rsid w:val="00185260"/>
    <w:rsid w:val="001870D5"/>
    <w:rsid w:val="0022792B"/>
    <w:rsid w:val="0028622C"/>
    <w:rsid w:val="002932DE"/>
    <w:rsid w:val="0029426F"/>
    <w:rsid w:val="002C00C9"/>
    <w:rsid w:val="002C03D2"/>
    <w:rsid w:val="00325D16"/>
    <w:rsid w:val="00364BE4"/>
    <w:rsid w:val="003B7292"/>
    <w:rsid w:val="003E198B"/>
    <w:rsid w:val="004511FE"/>
    <w:rsid w:val="00455836"/>
    <w:rsid w:val="00456AD3"/>
    <w:rsid w:val="004800BF"/>
    <w:rsid w:val="0049237E"/>
    <w:rsid w:val="004B39F6"/>
    <w:rsid w:val="004D0865"/>
    <w:rsid w:val="004E6362"/>
    <w:rsid w:val="004F438C"/>
    <w:rsid w:val="00530622"/>
    <w:rsid w:val="00552A91"/>
    <w:rsid w:val="005724E1"/>
    <w:rsid w:val="00574665"/>
    <w:rsid w:val="005774EA"/>
    <w:rsid w:val="00577EC2"/>
    <w:rsid w:val="005C1A3E"/>
    <w:rsid w:val="005F133F"/>
    <w:rsid w:val="005F60CE"/>
    <w:rsid w:val="00603D47"/>
    <w:rsid w:val="00642BAF"/>
    <w:rsid w:val="0066654C"/>
    <w:rsid w:val="00675295"/>
    <w:rsid w:val="006C6A8C"/>
    <w:rsid w:val="006F1E57"/>
    <w:rsid w:val="006F7369"/>
    <w:rsid w:val="00750AE3"/>
    <w:rsid w:val="00751241"/>
    <w:rsid w:val="007747B1"/>
    <w:rsid w:val="007A11D7"/>
    <w:rsid w:val="007B1321"/>
    <w:rsid w:val="007C2306"/>
    <w:rsid w:val="00873FFB"/>
    <w:rsid w:val="0087440E"/>
    <w:rsid w:val="008911B4"/>
    <w:rsid w:val="008B5418"/>
    <w:rsid w:val="008C02F3"/>
    <w:rsid w:val="008E3C15"/>
    <w:rsid w:val="008F445A"/>
    <w:rsid w:val="0094115E"/>
    <w:rsid w:val="00963634"/>
    <w:rsid w:val="00964BE3"/>
    <w:rsid w:val="00997D11"/>
    <w:rsid w:val="009C5D32"/>
    <w:rsid w:val="00A343FE"/>
    <w:rsid w:val="00A53C6E"/>
    <w:rsid w:val="00A806B3"/>
    <w:rsid w:val="00A80E19"/>
    <w:rsid w:val="00A907A3"/>
    <w:rsid w:val="00A907E7"/>
    <w:rsid w:val="00AA454E"/>
    <w:rsid w:val="00AB7838"/>
    <w:rsid w:val="00AC3710"/>
    <w:rsid w:val="00B02F48"/>
    <w:rsid w:val="00B234F7"/>
    <w:rsid w:val="00B23C36"/>
    <w:rsid w:val="00B53301"/>
    <w:rsid w:val="00B5653E"/>
    <w:rsid w:val="00B572F2"/>
    <w:rsid w:val="00B802F7"/>
    <w:rsid w:val="00B84BC7"/>
    <w:rsid w:val="00BD40C2"/>
    <w:rsid w:val="00BD6D54"/>
    <w:rsid w:val="00BD7CDA"/>
    <w:rsid w:val="00C1642D"/>
    <w:rsid w:val="00C222CD"/>
    <w:rsid w:val="00C248A3"/>
    <w:rsid w:val="00C60498"/>
    <w:rsid w:val="00C67161"/>
    <w:rsid w:val="00C96783"/>
    <w:rsid w:val="00CA090D"/>
    <w:rsid w:val="00D157E0"/>
    <w:rsid w:val="00D24B2D"/>
    <w:rsid w:val="00D31E3D"/>
    <w:rsid w:val="00D40A87"/>
    <w:rsid w:val="00D91E15"/>
    <w:rsid w:val="00DB2486"/>
    <w:rsid w:val="00DD0002"/>
    <w:rsid w:val="00E47939"/>
    <w:rsid w:val="00E65AE2"/>
    <w:rsid w:val="00F102F9"/>
    <w:rsid w:val="00F20F1A"/>
    <w:rsid w:val="00F4659A"/>
    <w:rsid w:val="00F8481E"/>
    <w:rsid w:val="00F860DE"/>
    <w:rsid w:val="00FB41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3ED64F"/>
  <w15:chartTrackingRefBased/>
  <w15:docId w15:val="{880FE3C1-8579-4D9C-9EF8-635DFF540A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66654C"/>
    <w:pPr>
      <w:spacing w:line="256" w:lineRule="auto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semiHidden/>
    <w:unhideWhenUsed/>
    <w:rsid w:val="00101D2F"/>
    <w:rPr>
      <w:color w:val="0563C1" w:themeColor="hyperlink"/>
      <w:u w:val="single"/>
    </w:rPr>
  </w:style>
  <w:style w:type="paragraph" w:styleId="Odstavecseseznamem">
    <w:name w:val="List Paragraph"/>
    <w:basedOn w:val="Normln"/>
    <w:uiPriority w:val="99"/>
    <w:qFormat/>
    <w:rsid w:val="00456AD3"/>
    <w:pPr>
      <w:spacing w:line="259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4828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knihovnavelkebilovice.webk.cz/" TargetMode="External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1" Type="http://schemas.openxmlformats.org/officeDocument/2006/relationships/numbering" Target="numbering.xml"/><Relationship Id="rId6" Type="http://schemas.openxmlformats.org/officeDocument/2006/relationships/hyperlink" Target="https://knihovnavelkebilovice.webk.cz/" TargetMode="External"/><Relationship Id="rId11" Type="http://schemas.openxmlformats.org/officeDocument/2006/relationships/image" Target="media/image5.jpg"/><Relationship Id="rId5" Type="http://schemas.openxmlformats.org/officeDocument/2006/relationships/image" Target="media/image1.jpg"/><Relationship Id="rId15" Type="http://schemas.openxmlformats.org/officeDocument/2006/relationships/image" Target="media/image9.jpg"/><Relationship Id="rId10" Type="http://schemas.openxmlformats.org/officeDocument/2006/relationships/image" Target="media/image4.jp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463</TotalTime>
  <Pages>13</Pages>
  <Words>1735</Words>
  <Characters>10238</Characters>
  <Application>Microsoft Office Word</Application>
  <DocSecurity>0</DocSecurity>
  <Lines>85</Lines>
  <Paragraphs>23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Marie Drábková</dc:creator>
  <cp:keywords/>
  <dc:description/>
  <cp:lastModifiedBy>Marie Drábková</cp:lastModifiedBy>
  <cp:revision>85</cp:revision>
  <dcterms:created xsi:type="dcterms:W3CDTF">2026-01-23T09:08:00Z</dcterms:created>
  <dcterms:modified xsi:type="dcterms:W3CDTF">2026-01-30T09:48:00Z</dcterms:modified>
</cp:coreProperties>
</file>