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291" w:rsidRDefault="00442291" w:rsidP="00442291">
      <w:pPr>
        <w:rPr>
          <w:b/>
          <w:sz w:val="24"/>
          <w:szCs w:val="24"/>
        </w:rPr>
      </w:pPr>
      <w:r>
        <w:rPr>
          <w:b/>
          <w:sz w:val="24"/>
          <w:szCs w:val="24"/>
        </w:rPr>
        <w:t>Změny v ceníku</w:t>
      </w:r>
      <w:r>
        <w:rPr>
          <w:b/>
          <w:sz w:val="24"/>
          <w:szCs w:val="24"/>
        </w:rPr>
        <w:t xml:space="preserve"> placených služeb v souvislosti s přechodem na knihovní systém </w:t>
      </w:r>
      <w:proofErr w:type="spellStart"/>
      <w:r>
        <w:rPr>
          <w:b/>
          <w:sz w:val="24"/>
          <w:szCs w:val="24"/>
        </w:rPr>
        <w:t>Koha</w:t>
      </w:r>
      <w:proofErr w:type="spellEnd"/>
      <w:r>
        <w:rPr>
          <w:b/>
          <w:sz w:val="24"/>
          <w:szCs w:val="24"/>
        </w:rPr>
        <w:t xml:space="preserve"> v Městské knihovně Velké Bílovice k 14.4. 2026</w:t>
      </w: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  <w:u w:val="single"/>
        </w:rPr>
        <w:t>Registrační poplatek</w:t>
      </w:r>
      <w:r>
        <w:rPr>
          <w:sz w:val="24"/>
          <w:szCs w:val="24"/>
        </w:rPr>
        <w:t xml:space="preserve"> </w:t>
      </w: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</w:rPr>
        <w:t xml:space="preserve">Dospělí 15-100 let – </w:t>
      </w:r>
      <w:r>
        <w:rPr>
          <w:sz w:val="24"/>
          <w:szCs w:val="24"/>
        </w:rPr>
        <w:tab/>
        <w:t>150,- Kč/rok</w:t>
      </w: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</w:rPr>
        <w:t>Děti 0-14,99 let –</w:t>
      </w:r>
      <w:r>
        <w:rPr>
          <w:sz w:val="24"/>
          <w:szCs w:val="24"/>
        </w:rPr>
        <w:tab/>
        <w:t>50,- Kč/rok</w:t>
      </w: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</w:rPr>
        <w:t xml:space="preserve">Studenti 15-26 let – </w:t>
      </w:r>
      <w:r>
        <w:rPr>
          <w:sz w:val="24"/>
          <w:szCs w:val="24"/>
        </w:rPr>
        <w:tab/>
        <w:t>50,- Kč/rok</w:t>
      </w: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</w:rPr>
        <w:t xml:space="preserve">Senioři 65-100 let – </w:t>
      </w:r>
      <w:r>
        <w:rPr>
          <w:sz w:val="24"/>
          <w:szCs w:val="24"/>
        </w:rPr>
        <w:tab/>
        <w:t>50,- Kč/rok</w:t>
      </w: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</w:rPr>
        <w:t>ZTP –</w:t>
      </w:r>
      <w:r>
        <w:rPr>
          <w:sz w:val="24"/>
          <w:szCs w:val="24"/>
        </w:rPr>
        <w:tab/>
        <w:t>50,- Kč/rok</w:t>
      </w: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</w:rPr>
        <w:t>Knihovny, organizace, zaměstnanci, interní – 0,- Kč</w:t>
      </w:r>
    </w:p>
    <w:p w:rsidR="00442291" w:rsidRDefault="00442291" w:rsidP="00442291">
      <w:pPr>
        <w:rPr>
          <w:sz w:val="24"/>
          <w:szCs w:val="24"/>
        </w:rPr>
      </w:pP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  <w:u w:val="single"/>
        </w:rPr>
        <w:t>Sankční poplatky – upomínky</w:t>
      </w:r>
      <w:r>
        <w:rPr>
          <w:sz w:val="24"/>
          <w:szCs w:val="24"/>
        </w:rPr>
        <w:t xml:space="preserve"> </w:t>
      </w: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</w:rPr>
        <w:t>3,- Kč za 7 dní a dokument (maximálně do výše hodnoty nevráceného dokumentu)</w:t>
      </w: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</w:rPr>
        <w:t xml:space="preserve">Systém upomínek funguje v systému </w:t>
      </w:r>
      <w:proofErr w:type="spellStart"/>
      <w:r>
        <w:rPr>
          <w:sz w:val="24"/>
          <w:szCs w:val="24"/>
        </w:rPr>
        <w:t>Koha</w:t>
      </w:r>
      <w:proofErr w:type="spellEnd"/>
      <w:r>
        <w:rPr>
          <w:sz w:val="24"/>
          <w:szCs w:val="24"/>
        </w:rPr>
        <w:t xml:space="preserve"> jinak než v Claviu – viz </w:t>
      </w:r>
      <w:proofErr w:type="spellStart"/>
      <w:r>
        <w:rPr>
          <w:sz w:val="24"/>
          <w:szCs w:val="24"/>
        </w:rPr>
        <w:t>info</w:t>
      </w:r>
      <w:proofErr w:type="spellEnd"/>
      <w:r>
        <w:rPr>
          <w:sz w:val="24"/>
          <w:szCs w:val="24"/>
        </w:rPr>
        <w:t>. Naší snahou je snížit objem upomínek na minimum – k vracení dokumentů v době uzavření knihovny lze využít knižní box, který mají uživatelé k dispozici 24/7.</w:t>
      </w:r>
    </w:p>
    <w:p w:rsidR="00442291" w:rsidRDefault="00442291" w:rsidP="00442291">
      <w:pPr>
        <w:rPr>
          <w:sz w:val="24"/>
          <w:szCs w:val="24"/>
        </w:rPr>
      </w:pP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  <w:u w:val="single"/>
        </w:rPr>
        <w:t>Meziknihovní výpůjční služba</w:t>
      </w:r>
      <w:r>
        <w:rPr>
          <w:sz w:val="24"/>
          <w:szCs w:val="24"/>
        </w:rPr>
        <w:t xml:space="preserve"> </w:t>
      </w:r>
      <w:bookmarkStart w:id="0" w:name="_GoBack"/>
      <w:bookmarkEnd w:id="0"/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</w:rPr>
        <w:t>příspěvek na poštovné 50,- Kč za jednu zásilku (nyní je 30,- Kč)</w:t>
      </w:r>
    </w:p>
    <w:p w:rsidR="00442291" w:rsidRDefault="00442291" w:rsidP="00442291">
      <w:pPr>
        <w:rPr>
          <w:sz w:val="24"/>
          <w:szCs w:val="24"/>
        </w:rPr>
      </w:pP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  <w:u w:val="single"/>
        </w:rPr>
        <w:t>Ztráta nebo poškození fóliového obalu</w:t>
      </w:r>
      <w:r>
        <w:rPr>
          <w:sz w:val="24"/>
          <w:szCs w:val="24"/>
        </w:rPr>
        <w:t xml:space="preserve"> – návrh: 20,- Kč/ks (nyní 10,- Kč)</w:t>
      </w: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  <w:u w:val="single"/>
        </w:rPr>
        <w:t>Obalení knihy nebo sešitu</w:t>
      </w:r>
      <w:r>
        <w:rPr>
          <w:sz w:val="24"/>
          <w:szCs w:val="24"/>
        </w:rPr>
        <w:t xml:space="preserve"> – návrh: 20,- Kč/ks (nyní 5,- Kč)</w:t>
      </w:r>
    </w:p>
    <w:p w:rsidR="00442291" w:rsidRDefault="00442291" w:rsidP="00442291">
      <w:pPr>
        <w:rPr>
          <w:sz w:val="24"/>
          <w:szCs w:val="24"/>
        </w:rPr>
      </w:pPr>
      <w:r>
        <w:rPr>
          <w:sz w:val="24"/>
          <w:szCs w:val="24"/>
        </w:rPr>
        <w:t>(Ostatní poplatky beze změn)</w:t>
      </w:r>
    </w:p>
    <w:p w:rsidR="0015360C" w:rsidRDefault="0015360C"/>
    <w:sectPr w:rsidR="00153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91"/>
    <w:rsid w:val="0015360C"/>
    <w:rsid w:val="0044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2F8B"/>
  <w15:chartTrackingRefBased/>
  <w15:docId w15:val="{0EF9B2BE-1A39-4152-8736-91F14D2B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229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5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812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Drábková</dc:creator>
  <cp:keywords/>
  <dc:description/>
  <cp:lastModifiedBy>Marie Drábková</cp:lastModifiedBy>
  <cp:revision>1</cp:revision>
  <dcterms:created xsi:type="dcterms:W3CDTF">2026-07-14T12:19:00Z</dcterms:created>
  <dcterms:modified xsi:type="dcterms:W3CDTF">2026-07-14T12:23:00Z</dcterms:modified>
</cp:coreProperties>
</file>